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14A" w:rsidRPr="00E95205" w:rsidRDefault="00FC0F1A" w:rsidP="00825E0A">
      <w:pPr>
        <w:pStyle w:val="Nagwek2"/>
        <w:tabs>
          <w:tab w:val="left" w:pos="1080"/>
        </w:tabs>
        <w:spacing w:before="0" w:after="120"/>
        <w:rPr>
          <w:rFonts w:ascii="Times New Roman" w:hAnsi="Times New Roman" w:cs="Times New Roman"/>
          <w:b w:val="0"/>
          <w:i w:val="0"/>
        </w:rPr>
      </w:pPr>
      <w:bookmarkStart w:id="0" w:name="_Toc161554199"/>
      <w:r>
        <w:rPr>
          <w:rFonts w:ascii="Times New Roman" w:hAnsi="Times New Roman" w:cs="Times New Roman"/>
          <w:b w:val="0"/>
          <w:i w:val="0"/>
        </w:rPr>
        <w:t xml:space="preserve"> </w:t>
      </w:r>
      <w:bookmarkEnd w:id="0"/>
    </w:p>
    <w:p w:rsidR="002D514A" w:rsidRDefault="002D514A" w:rsidP="002D514A">
      <w:pPr>
        <w:pStyle w:val="Tytu"/>
        <w:jc w:val="both"/>
      </w:pPr>
    </w:p>
    <w:p w:rsidR="0037061B" w:rsidRDefault="00904ED0">
      <w:pPr>
        <w:pStyle w:val="Tytu"/>
      </w:pPr>
      <w:r>
        <w:t>KARTA AKTUALIZACJI KP-</w:t>
      </w:r>
      <w:r w:rsidR="009D6812">
        <w:t>611-167</w:t>
      </w:r>
      <w:r w:rsidR="00772B91">
        <w:t>-</w:t>
      </w:r>
      <w:r w:rsidR="0037061B">
        <w:t>ARiMR/</w:t>
      </w:r>
      <w:r w:rsidR="004D7563">
        <w:t>6</w:t>
      </w:r>
      <w:r w:rsidR="0037061B">
        <w:t>/</w:t>
      </w:r>
      <w:r w:rsidR="006F4F2E">
        <w:t>z</w:t>
      </w:r>
    </w:p>
    <w:p w:rsidR="0037061B" w:rsidRDefault="0037061B">
      <w:pPr>
        <w:pStyle w:val="Tytu"/>
        <w:jc w:val="left"/>
      </w:pPr>
    </w:p>
    <w:p w:rsidR="0037061B" w:rsidRPr="00790057" w:rsidRDefault="0012064B">
      <w:pPr>
        <w:pStyle w:val="Tytu"/>
        <w:jc w:val="left"/>
        <w:rPr>
          <w:b w:val="0"/>
          <w:bCs w:val="0"/>
          <w:sz w:val="24"/>
        </w:rPr>
      </w:pPr>
      <w:r>
        <w:rPr>
          <w:sz w:val="24"/>
        </w:rPr>
        <w:t>Znak</w:t>
      </w:r>
      <w:r w:rsidR="0037061B">
        <w:rPr>
          <w:sz w:val="24"/>
        </w:rPr>
        <w:t xml:space="preserve"> sprawy:</w:t>
      </w:r>
      <w:r w:rsidR="00790057">
        <w:rPr>
          <w:sz w:val="24"/>
        </w:rPr>
        <w:t xml:space="preserve"> </w:t>
      </w:r>
      <w:r w:rsidR="00790057" w:rsidRPr="00790057">
        <w:rPr>
          <w:b w:val="0"/>
          <w:sz w:val="24"/>
        </w:rPr>
        <w:t>DKM-611-167-</w:t>
      </w:r>
      <w:r w:rsidR="00790057">
        <w:rPr>
          <w:b w:val="0"/>
          <w:sz w:val="24"/>
        </w:rPr>
        <w:t>13</w:t>
      </w:r>
      <w:r w:rsidR="00790057" w:rsidRPr="00790057">
        <w:rPr>
          <w:b w:val="0"/>
          <w:sz w:val="24"/>
        </w:rPr>
        <w:t>/WKDID-DP/11</w:t>
      </w:r>
      <w:r w:rsidR="0037061B" w:rsidRPr="00790057">
        <w:rPr>
          <w:b w:val="0"/>
          <w:bCs w:val="0"/>
          <w:sz w:val="24"/>
        </w:rPr>
        <w:t>.</w:t>
      </w:r>
    </w:p>
    <w:p w:rsidR="0037061B" w:rsidRDefault="0037061B">
      <w:pPr>
        <w:pStyle w:val="Tekstpodstawowy"/>
        <w:rPr>
          <w:sz w:val="24"/>
        </w:rPr>
      </w:pPr>
    </w:p>
    <w:p w:rsidR="0037061B" w:rsidRPr="002D514A" w:rsidRDefault="0037061B" w:rsidP="002D514A">
      <w:pPr>
        <w:pStyle w:val="Tekstpodstawowy"/>
        <w:numPr>
          <w:ilvl w:val="1"/>
          <w:numId w:val="3"/>
        </w:numPr>
        <w:rPr>
          <w:b/>
          <w:bCs/>
        </w:rPr>
      </w:pPr>
      <w:r>
        <w:t>Opis zmian: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09"/>
        <w:gridCol w:w="2861"/>
        <w:gridCol w:w="1883"/>
        <w:gridCol w:w="4856"/>
        <w:gridCol w:w="5067"/>
      </w:tblGrid>
      <w:tr w:rsidR="00E059E9">
        <w:tc>
          <w:tcPr>
            <w:tcW w:w="609" w:type="dxa"/>
            <w:shd w:val="clear" w:color="auto" w:fill="B3B3B3"/>
            <w:vAlign w:val="center"/>
          </w:tcPr>
          <w:p w:rsidR="00E059E9" w:rsidRDefault="00E059E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Lp.</w:t>
            </w:r>
          </w:p>
        </w:tc>
        <w:tc>
          <w:tcPr>
            <w:tcW w:w="2861" w:type="dxa"/>
            <w:shd w:val="clear" w:color="auto" w:fill="B3B3B3"/>
            <w:vAlign w:val="center"/>
          </w:tcPr>
          <w:p w:rsidR="00E059E9" w:rsidRDefault="00E059E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Przyczyna zmiany</w:t>
            </w:r>
            <w:r>
              <w:rPr>
                <w:rStyle w:val="Odwoanieprzypisudolnego"/>
                <w:b/>
                <w:bCs/>
                <w:sz w:val="28"/>
              </w:rPr>
              <w:footnoteReference w:id="1"/>
            </w:r>
          </w:p>
        </w:tc>
        <w:tc>
          <w:tcPr>
            <w:tcW w:w="1883" w:type="dxa"/>
            <w:shd w:val="clear" w:color="auto" w:fill="B3B3B3"/>
            <w:vAlign w:val="center"/>
          </w:tcPr>
          <w:p w:rsidR="00E059E9" w:rsidRDefault="00E059E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Miejsce wprowadzenia </w:t>
            </w:r>
          </w:p>
          <w:p w:rsidR="00E059E9" w:rsidRDefault="00E059E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zmiany</w:t>
            </w:r>
            <w:r>
              <w:rPr>
                <w:rStyle w:val="Odwoanieprzypisudolnego"/>
                <w:b/>
                <w:bCs/>
                <w:sz w:val="28"/>
              </w:rPr>
              <w:footnoteReference w:id="2"/>
            </w:r>
          </w:p>
        </w:tc>
        <w:tc>
          <w:tcPr>
            <w:tcW w:w="4856" w:type="dxa"/>
            <w:shd w:val="clear" w:color="auto" w:fill="B3B3B3"/>
            <w:vAlign w:val="center"/>
          </w:tcPr>
          <w:p w:rsidR="00E059E9" w:rsidRDefault="00E059E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Opis wprowadzonej zmiany</w:t>
            </w:r>
            <w:r>
              <w:rPr>
                <w:rStyle w:val="Odwoanieprzypisudolnego"/>
                <w:b/>
                <w:bCs/>
                <w:sz w:val="28"/>
              </w:rPr>
              <w:footnoteReference w:id="3"/>
            </w:r>
          </w:p>
        </w:tc>
        <w:tc>
          <w:tcPr>
            <w:tcW w:w="5067" w:type="dxa"/>
            <w:shd w:val="clear" w:color="auto" w:fill="B3B3B3"/>
            <w:vAlign w:val="center"/>
          </w:tcPr>
          <w:p w:rsidR="00E059E9" w:rsidRDefault="00E059E9" w:rsidP="00E059E9">
            <w:pPr>
              <w:spacing w:before="120" w:after="12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Numer </w:t>
            </w:r>
            <w:r w:rsidR="00DE0603">
              <w:rPr>
                <w:b/>
                <w:bCs/>
                <w:sz w:val="28"/>
              </w:rPr>
              <w:t>oraz propozycja</w:t>
            </w:r>
            <w:r>
              <w:rPr>
                <w:b/>
                <w:bCs/>
                <w:sz w:val="28"/>
              </w:rPr>
              <w:t xml:space="preserve"> zmiany </w:t>
            </w:r>
            <w:r w:rsidR="00DE0603">
              <w:rPr>
                <w:b/>
                <w:bCs/>
                <w:sz w:val="28"/>
              </w:rPr>
              <w:t xml:space="preserve">do </w:t>
            </w:r>
            <w:r>
              <w:rPr>
                <w:b/>
                <w:bCs/>
                <w:sz w:val="28"/>
              </w:rPr>
              <w:t>KP, na którą ma wpływ proponowana zmiana</w:t>
            </w:r>
            <w:r>
              <w:rPr>
                <w:rStyle w:val="Odwoanieprzypisudolnego"/>
                <w:b/>
                <w:bCs/>
                <w:sz w:val="28"/>
              </w:rPr>
              <w:footnoteReference w:id="4"/>
            </w:r>
          </w:p>
        </w:tc>
      </w:tr>
      <w:tr w:rsidR="00D11D9E" w:rsidTr="003C68A3">
        <w:tc>
          <w:tcPr>
            <w:tcW w:w="15276" w:type="dxa"/>
            <w:gridSpan w:val="5"/>
          </w:tcPr>
          <w:p w:rsidR="00D11D9E" w:rsidRPr="00D11D9E" w:rsidRDefault="00D11D9E" w:rsidP="00D11D9E">
            <w:pPr>
              <w:rPr>
                <w:b/>
                <w:sz w:val="20"/>
              </w:rPr>
            </w:pPr>
            <w:r w:rsidRPr="00D11D9E">
              <w:rPr>
                <w:b/>
                <w:highlight w:val="lightGray"/>
              </w:rPr>
              <w:t>KP-611-167-ARiMR/6.</w:t>
            </w:r>
            <w:r>
              <w:rPr>
                <w:b/>
                <w:highlight w:val="lightGray"/>
              </w:rPr>
              <w:t>1</w:t>
            </w:r>
            <w:r w:rsidRPr="00D11D9E">
              <w:rPr>
                <w:b/>
                <w:highlight w:val="lightGray"/>
              </w:rPr>
              <w:t>/r</w:t>
            </w:r>
          </w:p>
        </w:tc>
      </w:tr>
      <w:tr w:rsidR="00E059E9" w:rsidTr="00AB40EB">
        <w:tc>
          <w:tcPr>
            <w:tcW w:w="609" w:type="dxa"/>
          </w:tcPr>
          <w:p w:rsidR="00E059E9" w:rsidRDefault="00E059E9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E059E9" w:rsidRDefault="0040175E">
            <w:pPr>
              <w:rPr>
                <w:sz w:val="20"/>
              </w:rPr>
            </w:pPr>
            <w:r>
              <w:rPr>
                <w:sz w:val="20"/>
              </w:rPr>
              <w:t>Optymalizacja procesu. Zmiana procedur wdrożeniowych DDD</w:t>
            </w:r>
          </w:p>
        </w:tc>
        <w:tc>
          <w:tcPr>
            <w:tcW w:w="1883" w:type="dxa"/>
            <w:shd w:val="clear" w:color="auto" w:fill="auto"/>
          </w:tcPr>
          <w:p w:rsidR="00665BFC" w:rsidRPr="006D51D8" w:rsidRDefault="00E84066" w:rsidP="00F64CA2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</w:tc>
        <w:tc>
          <w:tcPr>
            <w:tcW w:w="4856" w:type="dxa"/>
            <w:shd w:val="clear" w:color="auto" w:fill="auto"/>
          </w:tcPr>
          <w:p w:rsidR="00E059E9" w:rsidRDefault="00B95905" w:rsidP="005D214D">
            <w:pPr>
              <w:pStyle w:val="Tekstprzypisudolneg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40175E">
              <w:rPr>
                <w:szCs w:val="24"/>
              </w:rPr>
              <w:t>Zmiana zasad w</w:t>
            </w:r>
            <w:r w:rsidR="0006551F">
              <w:rPr>
                <w:szCs w:val="24"/>
              </w:rPr>
              <w:t>eryfikacj</w:t>
            </w:r>
            <w:r w:rsidR="0040175E">
              <w:rPr>
                <w:szCs w:val="24"/>
              </w:rPr>
              <w:t>i</w:t>
            </w:r>
            <w:r>
              <w:rPr>
                <w:szCs w:val="24"/>
              </w:rPr>
              <w:t xml:space="preserve"> robót budowlanych</w:t>
            </w:r>
            <w:r w:rsidR="0006551F">
              <w:rPr>
                <w:szCs w:val="24"/>
              </w:rPr>
              <w:t xml:space="preserve"> podczas kontroli na miejscu w przypadku umowy ryczałtowej</w:t>
            </w:r>
            <w:r w:rsidR="0040175E">
              <w:rPr>
                <w:szCs w:val="24"/>
              </w:rPr>
              <w:t xml:space="preserve"> oraz umowy kosztorysowej.</w:t>
            </w:r>
          </w:p>
        </w:tc>
        <w:tc>
          <w:tcPr>
            <w:tcW w:w="5067" w:type="dxa"/>
            <w:shd w:val="clear" w:color="auto" w:fill="auto"/>
          </w:tcPr>
          <w:p w:rsidR="00E059E9" w:rsidRDefault="00665BFC" w:rsidP="00F64CA2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  <w:r w:rsidR="00F64CA2" w:rsidRPr="00D069E1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06551F" w:rsidTr="00AB40EB">
        <w:tc>
          <w:tcPr>
            <w:tcW w:w="609" w:type="dxa"/>
          </w:tcPr>
          <w:p w:rsidR="0006551F" w:rsidRDefault="0006551F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06551F" w:rsidRDefault="0040175E">
            <w:pPr>
              <w:rPr>
                <w:sz w:val="20"/>
              </w:rPr>
            </w:pPr>
            <w:r>
              <w:rPr>
                <w:sz w:val="20"/>
              </w:rPr>
              <w:t>Optymalizacja procesu</w:t>
            </w:r>
            <w:r w:rsidR="00CD5A83">
              <w:rPr>
                <w:sz w:val="20"/>
              </w:rPr>
              <w:t>.</w:t>
            </w:r>
          </w:p>
          <w:p w:rsidR="00CD5A83" w:rsidRDefault="00CD5A83">
            <w:pPr>
              <w:rPr>
                <w:sz w:val="20"/>
              </w:rPr>
            </w:pPr>
            <w:r>
              <w:rPr>
                <w:sz w:val="20"/>
              </w:rPr>
              <w:t>Autopoprawka DKM</w:t>
            </w:r>
          </w:p>
        </w:tc>
        <w:tc>
          <w:tcPr>
            <w:tcW w:w="1883" w:type="dxa"/>
            <w:shd w:val="clear" w:color="auto" w:fill="auto"/>
          </w:tcPr>
          <w:p w:rsidR="008A5346" w:rsidRPr="006D51D8" w:rsidRDefault="00E84066" w:rsidP="00E84066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</w:tc>
        <w:tc>
          <w:tcPr>
            <w:tcW w:w="4856" w:type="dxa"/>
            <w:shd w:val="clear" w:color="auto" w:fill="auto"/>
          </w:tcPr>
          <w:p w:rsidR="0006551F" w:rsidRDefault="008A5346" w:rsidP="005D214D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Określenie zakresu kontroli na miejscu podczas przeprowadzania </w:t>
            </w:r>
            <w:r w:rsidR="0006551F">
              <w:rPr>
                <w:sz w:val="20"/>
              </w:rPr>
              <w:t xml:space="preserve">czynności kontrolnych na etapie wniosku o </w:t>
            </w:r>
            <w:r>
              <w:rPr>
                <w:sz w:val="20"/>
              </w:rPr>
              <w:t xml:space="preserve">płatność pośrednią  oraz płatność </w:t>
            </w:r>
            <w:r w:rsidR="00765079">
              <w:rPr>
                <w:sz w:val="20"/>
              </w:rPr>
              <w:t>ostateczną</w:t>
            </w:r>
            <w:r w:rsidR="0006551F">
              <w:rPr>
                <w:sz w:val="20"/>
              </w:rPr>
              <w:t>.</w:t>
            </w:r>
          </w:p>
        </w:tc>
        <w:tc>
          <w:tcPr>
            <w:tcW w:w="5067" w:type="dxa"/>
            <w:shd w:val="clear" w:color="auto" w:fill="auto"/>
          </w:tcPr>
          <w:p w:rsidR="0006551F" w:rsidRDefault="00665BFC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E059E9" w:rsidTr="00AB40EB">
        <w:tc>
          <w:tcPr>
            <w:tcW w:w="609" w:type="dxa"/>
          </w:tcPr>
          <w:p w:rsidR="00E059E9" w:rsidRDefault="00E059E9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E059E9" w:rsidRDefault="008A5346">
            <w:pPr>
              <w:rPr>
                <w:sz w:val="20"/>
              </w:rPr>
            </w:pPr>
            <w:r>
              <w:rPr>
                <w:sz w:val="20"/>
              </w:rPr>
              <w:t>Optymalizacja procesu.</w:t>
            </w:r>
          </w:p>
          <w:p w:rsidR="00CD5A83" w:rsidRDefault="00CD5A83">
            <w:pPr>
              <w:rPr>
                <w:sz w:val="20"/>
              </w:rPr>
            </w:pPr>
            <w:r>
              <w:rPr>
                <w:sz w:val="20"/>
              </w:rPr>
              <w:t>Autopoprawka DKM</w:t>
            </w:r>
          </w:p>
        </w:tc>
        <w:tc>
          <w:tcPr>
            <w:tcW w:w="1883" w:type="dxa"/>
            <w:shd w:val="clear" w:color="auto" w:fill="auto"/>
          </w:tcPr>
          <w:p w:rsidR="00E059E9" w:rsidRPr="006D51D8" w:rsidRDefault="00E84066" w:rsidP="008A5346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</w:tc>
        <w:tc>
          <w:tcPr>
            <w:tcW w:w="4856" w:type="dxa"/>
            <w:shd w:val="clear" w:color="auto" w:fill="auto"/>
          </w:tcPr>
          <w:p w:rsidR="00E059E9" w:rsidRDefault="008A5346" w:rsidP="005D214D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Wprowadzenie obowiązku </w:t>
            </w:r>
            <w:r w:rsidR="0006551F">
              <w:rPr>
                <w:sz w:val="20"/>
              </w:rPr>
              <w:t>oznaczania oryginałów dokumentów</w:t>
            </w:r>
            <w:r w:rsidR="00CD5A83">
              <w:rPr>
                <w:sz w:val="20"/>
              </w:rPr>
              <w:t xml:space="preserve"> f-k</w:t>
            </w:r>
            <w:r w:rsidR="0006551F">
              <w:rPr>
                <w:sz w:val="20"/>
              </w:rPr>
              <w:t xml:space="preserve"> weryfikowanych u beneficjenta podczas czynności kontrolnych </w:t>
            </w:r>
            <w:r w:rsidR="00A3087C">
              <w:rPr>
                <w:sz w:val="20"/>
              </w:rPr>
              <w:t>–</w:t>
            </w:r>
            <w:r w:rsidR="0006551F">
              <w:rPr>
                <w:sz w:val="20"/>
              </w:rPr>
              <w:t xml:space="preserve"> stemplowanie</w:t>
            </w:r>
            <w:r w:rsidR="00A3087C">
              <w:rPr>
                <w:sz w:val="20"/>
              </w:rPr>
              <w:t xml:space="preserve"> dokumentów</w:t>
            </w:r>
            <w:r w:rsidR="00C14214">
              <w:rPr>
                <w:sz w:val="20"/>
              </w:rPr>
              <w:t>.</w:t>
            </w:r>
          </w:p>
        </w:tc>
        <w:tc>
          <w:tcPr>
            <w:tcW w:w="5067" w:type="dxa"/>
            <w:shd w:val="clear" w:color="auto" w:fill="auto"/>
          </w:tcPr>
          <w:p w:rsidR="00E059E9" w:rsidRDefault="00665BFC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06551F" w:rsidTr="00AB40EB">
        <w:tc>
          <w:tcPr>
            <w:tcW w:w="609" w:type="dxa"/>
          </w:tcPr>
          <w:p w:rsidR="0006551F" w:rsidRDefault="0006551F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06551F" w:rsidRDefault="00A3087C">
            <w:pPr>
              <w:rPr>
                <w:sz w:val="20"/>
              </w:rPr>
            </w:pPr>
            <w:r>
              <w:rPr>
                <w:sz w:val="20"/>
              </w:rPr>
              <w:t xml:space="preserve">W związku z wejściem w życie </w:t>
            </w:r>
            <w:r>
              <w:rPr>
                <w:sz w:val="20"/>
                <w:szCs w:val="20"/>
              </w:rPr>
              <w:t>Rozporządzenia</w:t>
            </w:r>
            <w:r w:rsidRPr="00B31E4B">
              <w:rPr>
                <w:sz w:val="20"/>
                <w:szCs w:val="20"/>
              </w:rPr>
              <w:t xml:space="preserve"> Komisji (UE) nr 65/2011 z dnia 27 stycznia 2011 </w:t>
            </w:r>
            <w:r w:rsidRPr="00B31E4B">
              <w:rPr>
                <w:sz w:val="20"/>
                <w:szCs w:val="20"/>
              </w:rPr>
              <w:lastRenderedPageBreak/>
              <w:t>r. ustanawiające szczegółowe zasady wykonania rozporządzenia Rady (WE) nr 1698/2005 w odniesieniu do wprowadzenia procedur kontroli oraz do zasady wzajemnej zgodności w zakresie środków wsparcia rozwoju obszarów wiejskich (Dz.UrzUEL.2011.25.8 – obowiązuje dla wniosków o płatność złożonych od dnia 1 stycznia 2011 r.)</w:t>
            </w:r>
          </w:p>
        </w:tc>
        <w:tc>
          <w:tcPr>
            <w:tcW w:w="1883" w:type="dxa"/>
            <w:shd w:val="clear" w:color="auto" w:fill="auto"/>
          </w:tcPr>
          <w:p w:rsidR="0006551F" w:rsidRDefault="00E84066" w:rsidP="00A3087C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IK-02/K/167</w:t>
            </w:r>
          </w:p>
          <w:p w:rsidR="00E84066" w:rsidRPr="006D51D8" w:rsidRDefault="00E84066" w:rsidP="00A3087C">
            <w:pPr>
              <w:rPr>
                <w:sz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06551F" w:rsidRDefault="00A3087C" w:rsidP="005D214D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Wprowadzenie zasad weryfikacji </w:t>
            </w:r>
            <w:r w:rsidR="0006551F">
              <w:rPr>
                <w:sz w:val="20"/>
              </w:rPr>
              <w:t>elementów</w:t>
            </w:r>
            <w:r w:rsidR="003A5C60">
              <w:rPr>
                <w:sz w:val="20"/>
              </w:rPr>
              <w:t xml:space="preserve"> z zakresu zamówień publicznych</w:t>
            </w:r>
            <w:r>
              <w:rPr>
                <w:sz w:val="20"/>
              </w:rPr>
              <w:t xml:space="preserve"> dokonywanej</w:t>
            </w:r>
            <w:r w:rsidR="003A5C60">
              <w:rPr>
                <w:sz w:val="20"/>
              </w:rPr>
              <w:t xml:space="preserve"> podczas kontroli na miejscu</w:t>
            </w:r>
            <w:r w:rsidR="0006551F">
              <w:rPr>
                <w:sz w:val="20"/>
              </w:rPr>
              <w:t xml:space="preserve"> </w:t>
            </w:r>
            <w:r w:rsidR="00C14214">
              <w:rPr>
                <w:sz w:val="20"/>
              </w:rPr>
              <w:t>operacji.</w:t>
            </w:r>
          </w:p>
        </w:tc>
        <w:tc>
          <w:tcPr>
            <w:tcW w:w="5067" w:type="dxa"/>
            <w:shd w:val="clear" w:color="auto" w:fill="auto"/>
          </w:tcPr>
          <w:p w:rsidR="0006551F" w:rsidRDefault="00665BFC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8A5346" w:rsidTr="00AB40EB">
        <w:tc>
          <w:tcPr>
            <w:tcW w:w="609" w:type="dxa"/>
          </w:tcPr>
          <w:p w:rsidR="008A5346" w:rsidRDefault="008A5346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8A5346" w:rsidRDefault="00CD5A83">
            <w:pPr>
              <w:rPr>
                <w:sz w:val="20"/>
              </w:rPr>
            </w:pPr>
            <w:r>
              <w:rPr>
                <w:sz w:val="20"/>
              </w:rPr>
              <w:t xml:space="preserve">W związku z wejściem w życie </w:t>
            </w:r>
            <w:r>
              <w:rPr>
                <w:sz w:val="20"/>
                <w:szCs w:val="20"/>
              </w:rPr>
              <w:t>Rozporządzenia</w:t>
            </w:r>
            <w:r w:rsidRPr="00B31E4B">
              <w:rPr>
                <w:sz w:val="20"/>
                <w:szCs w:val="20"/>
              </w:rPr>
              <w:t xml:space="preserve"> Komisji (UE) nr 65/2011 z dnia 27 stycznia 2011 r. ustanawiające szczegółowe zasady wykonania rozporządzenia Rady (WE) nr 1698/2005 w odniesieniu do wprowadzenia procedur kontroli oraz do zasady wzajemnej zgodności w zakresie środków wsparcia rozwoju obszarów wiejskich (Dz.UrzUEL.2011.25.8 – obowiązuje dla wniosków o płatność złożonych od dnia 1 stycznia 2011 r.)</w:t>
            </w:r>
          </w:p>
        </w:tc>
        <w:tc>
          <w:tcPr>
            <w:tcW w:w="1883" w:type="dxa"/>
            <w:shd w:val="clear" w:color="auto" w:fill="auto"/>
          </w:tcPr>
          <w:p w:rsidR="00C14214" w:rsidRPr="006D51D8" w:rsidRDefault="00C14214" w:rsidP="00C14214">
            <w:pPr>
              <w:rPr>
                <w:sz w:val="20"/>
              </w:rPr>
            </w:pPr>
            <w:r w:rsidRPr="006D51D8">
              <w:rPr>
                <w:sz w:val="20"/>
              </w:rPr>
              <w:t>K-02/421/167</w:t>
            </w:r>
          </w:p>
          <w:p w:rsidR="00C14214" w:rsidRPr="006D51D8" w:rsidRDefault="00C14214" w:rsidP="00C14214">
            <w:pPr>
              <w:rPr>
                <w:sz w:val="20"/>
              </w:rPr>
            </w:pPr>
            <w:r w:rsidRPr="006D51D8">
              <w:rPr>
                <w:sz w:val="20"/>
              </w:rPr>
              <w:t>K-02/321/167</w:t>
            </w:r>
          </w:p>
          <w:p w:rsidR="00C14214" w:rsidRPr="006D51D8" w:rsidRDefault="00C14214" w:rsidP="00C14214">
            <w:pPr>
              <w:rPr>
                <w:sz w:val="20"/>
              </w:rPr>
            </w:pPr>
            <w:r w:rsidRPr="006D51D8">
              <w:rPr>
                <w:sz w:val="20"/>
              </w:rPr>
              <w:t>K-02/313;322;323/167</w:t>
            </w:r>
          </w:p>
          <w:p w:rsidR="00C14214" w:rsidRPr="006D51D8" w:rsidRDefault="00C14214" w:rsidP="00C14214">
            <w:pPr>
              <w:rPr>
                <w:sz w:val="20"/>
              </w:rPr>
            </w:pPr>
            <w:r w:rsidRPr="006D51D8">
              <w:rPr>
                <w:sz w:val="20"/>
              </w:rPr>
              <w:t>K-02/125-S/167</w:t>
            </w:r>
          </w:p>
          <w:p w:rsidR="00C14214" w:rsidRPr="006D51D8" w:rsidRDefault="00C14214" w:rsidP="00C14214">
            <w:pPr>
              <w:rPr>
                <w:sz w:val="20"/>
              </w:rPr>
            </w:pPr>
            <w:r w:rsidRPr="006D51D8">
              <w:rPr>
                <w:sz w:val="20"/>
              </w:rPr>
              <w:t>K-02/125-M/167</w:t>
            </w:r>
          </w:p>
          <w:p w:rsidR="008A5346" w:rsidRDefault="00C14214" w:rsidP="00C14214">
            <w:pPr>
              <w:rPr>
                <w:sz w:val="20"/>
              </w:rPr>
            </w:pPr>
            <w:r w:rsidRPr="006D51D8">
              <w:rPr>
                <w:sz w:val="20"/>
              </w:rPr>
              <w:t>K-02/431/167</w:t>
            </w:r>
          </w:p>
          <w:p w:rsidR="00C65E82" w:rsidRPr="006D51D8" w:rsidRDefault="00C65E82" w:rsidP="00C14214">
            <w:pPr>
              <w:rPr>
                <w:sz w:val="20"/>
              </w:rPr>
            </w:pPr>
            <w:r>
              <w:rPr>
                <w:sz w:val="20"/>
              </w:rPr>
              <w:t>K-02/413/167</w:t>
            </w:r>
          </w:p>
        </w:tc>
        <w:tc>
          <w:tcPr>
            <w:tcW w:w="4856" w:type="dxa"/>
            <w:shd w:val="clear" w:color="auto" w:fill="auto"/>
          </w:tcPr>
          <w:p w:rsidR="008A5346" w:rsidRDefault="008A5346" w:rsidP="005D214D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Rozszerzenie </w:t>
            </w:r>
            <w:r w:rsidR="00A3087C">
              <w:rPr>
                <w:sz w:val="20"/>
              </w:rPr>
              <w:t xml:space="preserve">listy kontrolnej </w:t>
            </w:r>
            <w:r w:rsidR="00C14214">
              <w:rPr>
                <w:sz w:val="20"/>
              </w:rPr>
              <w:t>do raportu z</w:t>
            </w:r>
            <w:r w:rsidR="00622987">
              <w:rPr>
                <w:sz w:val="20"/>
              </w:rPr>
              <w:t xml:space="preserve"> czynności kontrolnych o pytanie</w:t>
            </w:r>
            <w:r w:rsidR="00C14214">
              <w:rPr>
                <w:sz w:val="20"/>
              </w:rPr>
              <w:t xml:space="preserve"> dotyczące przebiegu procesu zamówień publicznych w ramach operacji.</w:t>
            </w:r>
          </w:p>
        </w:tc>
        <w:tc>
          <w:tcPr>
            <w:tcW w:w="5067" w:type="dxa"/>
            <w:shd w:val="clear" w:color="auto" w:fill="auto"/>
          </w:tcPr>
          <w:p w:rsidR="008A5346" w:rsidRDefault="00665BFC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06551F" w:rsidTr="00AB40EB">
        <w:tc>
          <w:tcPr>
            <w:tcW w:w="609" w:type="dxa"/>
          </w:tcPr>
          <w:p w:rsidR="0006551F" w:rsidRDefault="0006551F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06551F" w:rsidRDefault="00CD5A83">
            <w:pPr>
              <w:rPr>
                <w:sz w:val="20"/>
              </w:rPr>
            </w:pPr>
            <w:r>
              <w:rPr>
                <w:sz w:val="20"/>
              </w:rPr>
              <w:t>Optymalizacja procesu. Autopoprawka DKM</w:t>
            </w:r>
          </w:p>
        </w:tc>
        <w:tc>
          <w:tcPr>
            <w:tcW w:w="1883" w:type="dxa"/>
            <w:shd w:val="clear" w:color="auto" w:fill="auto"/>
          </w:tcPr>
          <w:p w:rsidR="0006551F" w:rsidRPr="006D51D8" w:rsidRDefault="000B7858" w:rsidP="000B7858">
            <w:pPr>
              <w:rPr>
                <w:sz w:val="20"/>
              </w:rPr>
            </w:pPr>
            <w:r>
              <w:rPr>
                <w:sz w:val="20"/>
              </w:rPr>
              <w:t>Reguła 26 - r</w:t>
            </w:r>
            <w:r w:rsidR="00C14214" w:rsidRPr="006D51D8">
              <w:rPr>
                <w:sz w:val="20"/>
              </w:rPr>
              <w:t>eguły związane z przebiegiem procesu P-04/167</w:t>
            </w:r>
          </w:p>
        </w:tc>
        <w:tc>
          <w:tcPr>
            <w:tcW w:w="4856" w:type="dxa"/>
            <w:shd w:val="clear" w:color="auto" w:fill="auto"/>
          </w:tcPr>
          <w:p w:rsidR="0006551F" w:rsidRPr="001358E4" w:rsidRDefault="003A5C60" w:rsidP="005D214D">
            <w:pPr>
              <w:jc w:val="both"/>
              <w:rPr>
                <w:sz w:val="20"/>
                <w:szCs w:val="20"/>
              </w:rPr>
            </w:pPr>
            <w:r w:rsidRPr="001358E4">
              <w:rPr>
                <w:sz w:val="20"/>
                <w:szCs w:val="20"/>
              </w:rPr>
              <w:t>Wprowadzenie obowiązku przesyłania przez SW miesięcznych sprawozdań</w:t>
            </w:r>
            <w:r w:rsidR="001358E4" w:rsidRPr="001358E4">
              <w:rPr>
                <w:sz w:val="20"/>
                <w:szCs w:val="20"/>
              </w:rPr>
              <w:t xml:space="preserve"> </w:t>
            </w:r>
            <w:r w:rsidR="001358E4">
              <w:rPr>
                <w:sz w:val="20"/>
                <w:szCs w:val="20"/>
              </w:rPr>
              <w:t>zawierających</w:t>
            </w:r>
            <w:r w:rsidR="001358E4" w:rsidRPr="001358E4">
              <w:rPr>
                <w:sz w:val="20"/>
                <w:szCs w:val="20"/>
              </w:rPr>
              <w:t xml:space="preserve"> dane nt. ilości i terminów wykonania kontroli/wizytacji  oraz ich wyników w ramach poszczególnych działań pomocowych</w:t>
            </w:r>
            <w:r w:rsidR="001358E4">
              <w:rPr>
                <w:sz w:val="20"/>
                <w:szCs w:val="20"/>
              </w:rPr>
              <w:t>.</w:t>
            </w:r>
            <w:r w:rsidRPr="001358E4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67" w:type="dxa"/>
            <w:shd w:val="clear" w:color="auto" w:fill="auto"/>
          </w:tcPr>
          <w:p w:rsidR="0006551F" w:rsidRDefault="00665BFC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1B265C" w:rsidTr="00AB40EB">
        <w:tc>
          <w:tcPr>
            <w:tcW w:w="609" w:type="dxa"/>
          </w:tcPr>
          <w:p w:rsidR="001B265C" w:rsidRDefault="001B265C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1B265C" w:rsidRDefault="001B265C">
            <w:pPr>
              <w:rPr>
                <w:sz w:val="20"/>
              </w:rPr>
            </w:pPr>
            <w:r>
              <w:rPr>
                <w:sz w:val="20"/>
              </w:rPr>
              <w:t xml:space="preserve">Wejście w życie </w:t>
            </w:r>
            <w:r>
              <w:rPr>
                <w:sz w:val="20"/>
                <w:szCs w:val="20"/>
              </w:rPr>
              <w:t>Rozporządzenia</w:t>
            </w:r>
            <w:r w:rsidRPr="00B31E4B">
              <w:rPr>
                <w:sz w:val="20"/>
                <w:szCs w:val="20"/>
              </w:rPr>
              <w:t xml:space="preserve"> Komisji (UE) nr 65/2011 z dnia 27 stycznia 2011 r. ustanawiające szczegółowe zasady wykonania rozporządzenia Rady (WE) nr 1698/2005 w odniesieniu do wprowadzenia procedur kontroli oraz do zasady wzajemnej zgodności w zakresie środków wsparcia rozwoju obszarów </w:t>
            </w:r>
            <w:r w:rsidRPr="00B31E4B">
              <w:rPr>
                <w:sz w:val="20"/>
                <w:szCs w:val="20"/>
              </w:rPr>
              <w:lastRenderedPageBreak/>
              <w:t>wiejskich (Dz.UrzUEL.2011.25.8 – obowiązuje dla wniosków o płatność złożonych od dnia 1 stycznia 2011 r.)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83" w:type="dxa"/>
            <w:shd w:val="clear" w:color="auto" w:fill="auto"/>
          </w:tcPr>
          <w:p w:rsidR="001B265C" w:rsidRDefault="001B265C" w:rsidP="000B7858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Reguła 2</w:t>
            </w:r>
            <w:r w:rsidR="000B7858">
              <w:rPr>
                <w:sz w:val="20"/>
              </w:rPr>
              <w:t>7</w:t>
            </w:r>
            <w:r>
              <w:rPr>
                <w:sz w:val="20"/>
              </w:rPr>
              <w:t xml:space="preserve"> - r</w:t>
            </w:r>
            <w:r w:rsidRPr="006D51D8">
              <w:rPr>
                <w:sz w:val="20"/>
              </w:rPr>
              <w:t>eguły związane z przebiegiem procesu P-04/167</w:t>
            </w:r>
          </w:p>
        </w:tc>
        <w:tc>
          <w:tcPr>
            <w:tcW w:w="4856" w:type="dxa"/>
            <w:shd w:val="clear" w:color="auto" w:fill="auto"/>
          </w:tcPr>
          <w:p w:rsidR="001B265C" w:rsidRDefault="001B265C" w:rsidP="005D21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Dostosowanie treści reguły do zapisu nowego Rozporządzenia Komisji (UE) nr 65/2011</w:t>
            </w:r>
          </w:p>
        </w:tc>
        <w:tc>
          <w:tcPr>
            <w:tcW w:w="5067" w:type="dxa"/>
            <w:shd w:val="clear" w:color="auto" w:fill="auto"/>
          </w:tcPr>
          <w:p w:rsidR="001B265C" w:rsidRDefault="001B265C" w:rsidP="001358E4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  <w:r w:rsidR="001358E4">
              <w:t>.</w:t>
            </w:r>
          </w:p>
        </w:tc>
      </w:tr>
      <w:tr w:rsidR="001B265C" w:rsidTr="00AB40EB">
        <w:tc>
          <w:tcPr>
            <w:tcW w:w="609" w:type="dxa"/>
          </w:tcPr>
          <w:p w:rsidR="001B265C" w:rsidRDefault="001B265C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1B265C" w:rsidRDefault="001B265C">
            <w:pPr>
              <w:rPr>
                <w:sz w:val="20"/>
              </w:rPr>
            </w:pPr>
            <w:r>
              <w:rPr>
                <w:sz w:val="20"/>
              </w:rPr>
              <w:t>Zalecenia audytu DAW</w:t>
            </w:r>
          </w:p>
        </w:tc>
        <w:tc>
          <w:tcPr>
            <w:tcW w:w="1883" w:type="dxa"/>
            <w:shd w:val="clear" w:color="auto" w:fill="auto"/>
          </w:tcPr>
          <w:p w:rsidR="001B265C" w:rsidRPr="006D51D8" w:rsidRDefault="00E84066" w:rsidP="00AB2728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</w:tc>
        <w:tc>
          <w:tcPr>
            <w:tcW w:w="4856" w:type="dxa"/>
            <w:shd w:val="clear" w:color="auto" w:fill="auto"/>
          </w:tcPr>
          <w:p w:rsidR="001B265C" w:rsidRDefault="001B265C" w:rsidP="005D214D">
            <w:pPr>
              <w:jc w:val="both"/>
              <w:rPr>
                <w:sz w:val="20"/>
              </w:rPr>
            </w:pPr>
            <w:r>
              <w:rPr>
                <w:sz w:val="20"/>
              </w:rPr>
              <w:t>Doprecyzowanie sposobu weryfikacji wykorzystania operacji zgodnie z przeznaczeniem podczas kontroli na miejscu</w:t>
            </w:r>
            <w:r w:rsidR="004D179E">
              <w:rPr>
                <w:sz w:val="20"/>
              </w:rPr>
              <w:t>.</w:t>
            </w:r>
          </w:p>
        </w:tc>
        <w:tc>
          <w:tcPr>
            <w:tcW w:w="5067" w:type="dxa"/>
            <w:shd w:val="clear" w:color="auto" w:fill="auto"/>
          </w:tcPr>
          <w:p w:rsidR="001B265C" w:rsidRDefault="001B265C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1B265C" w:rsidTr="00AB40EB">
        <w:tc>
          <w:tcPr>
            <w:tcW w:w="609" w:type="dxa"/>
          </w:tcPr>
          <w:p w:rsidR="001B265C" w:rsidRDefault="001B265C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1B265C" w:rsidRDefault="001B265C">
            <w:pPr>
              <w:rPr>
                <w:sz w:val="20"/>
              </w:rPr>
            </w:pPr>
            <w:r>
              <w:rPr>
                <w:sz w:val="20"/>
              </w:rPr>
              <w:t>Zalecenia audytu DAW</w:t>
            </w:r>
          </w:p>
        </w:tc>
        <w:tc>
          <w:tcPr>
            <w:tcW w:w="1883" w:type="dxa"/>
            <w:shd w:val="clear" w:color="auto" w:fill="auto"/>
          </w:tcPr>
          <w:p w:rsidR="001B265C" w:rsidRPr="006D51D8" w:rsidRDefault="00E84066" w:rsidP="002E768A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</w:tc>
        <w:tc>
          <w:tcPr>
            <w:tcW w:w="4856" w:type="dxa"/>
            <w:shd w:val="clear" w:color="auto" w:fill="auto"/>
          </w:tcPr>
          <w:p w:rsidR="001B265C" w:rsidRDefault="001B265C" w:rsidP="005D214D">
            <w:pPr>
              <w:jc w:val="both"/>
              <w:rPr>
                <w:sz w:val="20"/>
              </w:rPr>
            </w:pPr>
            <w:r>
              <w:rPr>
                <w:sz w:val="20"/>
              </w:rPr>
              <w:t>Doprecyzowanie zasad tworzenia śladu rewizyjnego dotyczącego pozytywnie zweryfikowanych pozycji zestawienia finansowo-księgowego a także pozycji kosztorysów w przypadku kontroli na miejscu operacji zawierających roboty budowlane.</w:t>
            </w:r>
          </w:p>
        </w:tc>
        <w:tc>
          <w:tcPr>
            <w:tcW w:w="5067" w:type="dxa"/>
            <w:shd w:val="clear" w:color="auto" w:fill="auto"/>
          </w:tcPr>
          <w:p w:rsidR="001B265C" w:rsidRDefault="001B265C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1B265C" w:rsidTr="00AB40EB">
        <w:tc>
          <w:tcPr>
            <w:tcW w:w="609" w:type="dxa"/>
          </w:tcPr>
          <w:p w:rsidR="001B265C" w:rsidRDefault="001B265C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1B265C" w:rsidRDefault="001B265C">
            <w:pPr>
              <w:rPr>
                <w:sz w:val="20"/>
              </w:rPr>
            </w:pPr>
            <w:r>
              <w:rPr>
                <w:sz w:val="20"/>
              </w:rPr>
              <w:t>Optymalizacja procesu. Autopoprawka DKM</w:t>
            </w:r>
          </w:p>
        </w:tc>
        <w:tc>
          <w:tcPr>
            <w:tcW w:w="1883" w:type="dxa"/>
            <w:shd w:val="clear" w:color="auto" w:fill="auto"/>
          </w:tcPr>
          <w:p w:rsidR="001B265C" w:rsidRPr="006D51D8" w:rsidRDefault="001B265C" w:rsidP="00665BFC">
            <w:pPr>
              <w:rPr>
                <w:sz w:val="20"/>
              </w:rPr>
            </w:pPr>
            <w:r>
              <w:rPr>
                <w:sz w:val="20"/>
              </w:rPr>
              <w:t>K-01/167</w:t>
            </w:r>
          </w:p>
        </w:tc>
        <w:tc>
          <w:tcPr>
            <w:tcW w:w="4856" w:type="dxa"/>
            <w:shd w:val="clear" w:color="auto" w:fill="auto"/>
          </w:tcPr>
          <w:p w:rsidR="001B265C" w:rsidRDefault="001B265C" w:rsidP="005D214D">
            <w:pPr>
              <w:jc w:val="both"/>
              <w:rPr>
                <w:sz w:val="20"/>
              </w:rPr>
            </w:pPr>
            <w:r>
              <w:rPr>
                <w:sz w:val="20"/>
              </w:rPr>
              <w:t>Rozszerzenie karty weryfikacji raportu z czynności kontrolnych o pytanie dotyczące wykonania śladu rewizyjnego  podczas czynności kontrolnych.</w:t>
            </w:r>
          </w:p>
        </w:tc>
        <w:tc>
          <w:tcPr>
            <w:tcW w:w="5067" w:type="dxa"/>
            <w:shd w:val="clear" w:color="auto" w:fill="auto"/>
          </w:tcPr>
          <w:p w:rsidR="001B265C" w:rsidRDefault="001B265C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1B265C" w:rsidTr="00AB40EB">
        <w:tc>
          <w:tcPr>
            <w:tcW w:w="609" w:type="dxa"/>
          </w:tcPr>
          <w:p w:rsidR="001B265C" w:rsidRDefault="001B265C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1B265C" w:rsidRDefault="001B265C">
            <w:pPr>
              <w:rPr>
                <w:sz w:val="20"/>
              </w:rPr>
            </w:pPr>
            <w:r>
              <w:rPr>
                <w:sz w:val="20"/>
              </w:rPr>
              <w:t xml:space="preserve">W związku z wejściem w życie </w:t>
            </w:r>
            <w:r>
              <w:rPr>
                <w:sz w:val="20"/>
                <w:szCs w:val="20"/>
              </w:rPr>
              <w:t>Rozporządzenia</w:t>
            </w:r>
            <w:r w:rsidRPr="00B31E4B">
              <w:rPr>
                <w:sz w:val="20"/>
                <w:szCs w:val="20"/>
              </w:rPr>
              <w:t xml:space="preserve"> Komisji (UE) nr 65/2011 z dnia 27 stycznia 2011 r. ustanawiające szczegółowe zasady wykonania rozporządzenia Rady (WE) nr 1698/2005 w odniesieniu do wprowadzenia procedur kontroli oraz do zasady wzajemnej zgodności w zakresie środków wsparcia rozwoju obszarów wiejskich (Dz.UrzUEL.2011.25.8 – obowiązuje dla wniosków o płatność złożonych od dnia 1 stycznia 2011 r.)</w:t>
            </w:r>
          </w:p>
        </w:tc>
        <w:tc>
          <w:tcPr>
            <w:tcW w:w="1883" w:type="dxa"/>
            <w:shd w:val="clear" w:color="auto" w:fill="auto"/>
          </w:tcPr>
          <w:p w:rsidR="001B265C" w:rsidRPr="006D51D8" w:rsidRDefault="005D214D" w:rsidP="005D214D">
            <w:pPr>
              <w:rPr>
                <w:sz w:val="20"/>
              </w:rPr>
            </w:pPr>
            <w:r>
              <w:rPr>
                <w:sz w:val="20"/>
              </w:rPr>
              <w:t>Reguła 14 - r</w:t>
            </w:r>
            <w:r w:rsidR="001B265C" w:rsidRPr="006D51D8">
              <w:rPr>
                <w:sz w:val="20"/>
              </w:rPr>
              <w:t>eguły związane z przebiegiem procesu P-04/167</w:t>
            </w:r>
          </w:p>
        </w:tc>
        <w:tc>
          <w:tcPr>
            <w:tcW w:w="4856" w:type="dxa"/>
            <w:shd w:val="clear" w:color="auto" w:fill="auto"/>
          </w:tcPr>
          <w:p w:rsidR="001B265C" w:rsidRDefault="001B265C" w:rsidP="005D214D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Ograniczenia w przeprowadzaniu kontroli na miejscu dla inspektorów uczestniczących w kontrolach administracyjnych dla tej samej operacji. </w:t>
            </w:r>
          </w:p>
        </w:tc>
        <w:tc>
          <w:tcPr>
            <w:tcW w:w="5067" w:type="dxa"/>
            <w:shd w:val="clear" w:color="auto" w:fill="auto"/>
          </w:tcPr>
          <w:p w:rsidR="001B265C" w:rsidRDefault="001B265C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1B265C" w:rsidTr="00AB40EB">
        <w:tc>
          <w:tcPr>
            <w:tcW w:w="609" w:type="dxa"/>
          </w:tcPr>
          <w:p w:rsidR="001B265C" w:rsidRDefault="001B265C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1B265C" w:rsidRDefault="001B265C" w:rsidP="00CD5A83">
            <w:pPr>
              <w:rPr>
                <w:sz w:val="20"/>
              </w:rPr>
            </w:pPr>
            <w:r>
              <w:rPr>
                <w:sz w:val="20"/>
              </w:rPr>
              <w:t>Optymalizacja procesu.</w:t>
            </w:r>
          </w:p>
          <w:p w:rsidR="001B265C" w:rsidRDefault="001B265C" w:rsidP="00CD5A83">
            <w:pPr>
              <w:rPr>
                <w:sz w:val="20"/>
              </w:rPr>
            </w:pPr>
            <w:r>
              <w:rPr>
                <w:sz w:val="20"/>
              </w:rPr>
              <w:t>Autopoprawka DKM</w:t>
            </w:r>
          </w:p>
        </w:tc>
        <w:tc>
          <w:tcPr>
            <w:tcW w:w="1883" w:type="dxa"/>
            <w:shd w:val="clear" w:color="auto" w:fill="auto"/>
          </w:tcPr>
          <w:p w:rsidR="001B265C" w:rsidRPr="006D51D8" w:rsidRDefault="001B265C">
            <w:pPr>
              <w:rPr>
                <w:sz w:val="20"/>
              </w:rPr>
            </w:pPr>
            <w:r>
              <w:rPr>
                <w:sz w:val="20"/>
              </w:rPr>
              <w:t>IK-03/W/167</w:t>
            </w:r>
          </w:p>
        </w:tc>
        <w:tc>
          <w:tcPr>
            <w:tcW w:w="4856" w:type="dxa"/>
            <w:shd w:val="clear" w:color="auto" w:fill="auto"/>
          </w:tcPr>
          <w:p w:rsidR="001B265C" w:rsidRPr="003265B7" w:rsidRDefault="001B265C" w:rsidP="005D214D">
            <w:pPr>
              <w:jc w:val="both"/>
              <w:rPr>
                <w:sz w:val="20"/>
                <w:szCs w:val="20"/>
              </w:rPr>
            </w:pPr>
            <w:r w:rsidRPr="003265B7">
              <w:rPr>
                <w:sz w:val="20"/>
                <w:szCs w:val="20"/>
              </w:rPr>
              <w:t xml:space="preserve">Wprowadzenie instrukcji przeprowadzania </w:t>
            </w:r>
            <w:r>
              <w:rPr>
                <w:sz w:val="20"/>
                <w:szCs w:val="20"/>
              </w:rPr>
              <w:t>wizytacji w miejscu</w:t>
            </w:r>
            <w:r w:rsidR="00765079">
              <w:rPr>
                <w:sz w:val="20"/>
                <w:szCs w:val="20"/>
              </w:rPr>
              <w:t xml:space="preserve"> na etapie wniosku o płatność.</w:t>
            </w:r>
          </w:p>
        </w:tc>
        <w:tc>
          <w:tcPr>
            <w:tcW w:w="5067" w:type="dxa"/>
            <w:shd w:val="clear" w:color="auto" w:fill="auto"/>
          </w:tcPr>
          <w:p w:rsidR="001B265C" w:rsidRDefault="001B265C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1B265C" w:rsidTr="00AB40EB">
        <w:tc>
          <w:tcPr>
            <w:tcW w:w="609" w:type="dxa"/>
          </w:tcPr>
          <w:p w:rsidR="001B265C" w:rsidRDefault="001B265C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1B265C" w:rsidRDefault="001B265C" w:rsidP="00E6204B">
            <w:pPr>
              <w:rPr>
                <w:sz w:val="20"/>
              </w:rPr>
            </w:pPr>
            <w:r>
              <w:rPr>
                <w:sz w:val="20"/>
              </w:rPr>
              <w:t xml:space="preserve">W związku z wejściem w życie </w:t>
            </w:r>
            <w:r>
              <w:rPr>
                <w:sz w:val="20"/>
                <w:szCs w:val="20"/>
              </w:rPr>
              <w:t>Rozporządzenia</w:t>
            </w:r>
            <w:r w:rsidRPr="00B31E4B">
              <w:rPr>
                <w:sz w:val="20"/>
                <w:szCs w:val="20"/>
              </w:rPr>
              <w:t xml:space="preserve"> Komisji (UE) nr 65/2011 z dnia 27 stycznia 2011 r. ustanawiające szczegółowe zasady wykonania rozporządzenia Rady (WE) nr 1698/2005 w odniesieniu do wprowadzenia procedur kontroli oraz do zasady wzajemnej </w:t>
            </w:r>
            <w:r w:rsidRPr="00B31E4B">
              <w:rPr>
                <w:sz w:val="20"/>
                <w:szCs w:val="20"/>
              </w:rPr>
              <w:lastRenderedPageBreak/>
              <w:t>zgodności w zakresie środków wsparcia rozwoju obszarów wiejskich (Dz.UrzUEL.2011.25.8 – obowiązuje dla wniosków o płatność złożonych od dnia 1 stycznia 2011 r.)</w:t>
            </w:r>
            <w:r>
              <w:rPr>
                <w:sz w:val="20"/>
                <w:szCs w:val="20"/>
              </w:rPr>
              <w:t>. Dodatkowo zalecenie audytu.</w:t>
            </w:r>
          </w:p>
        </w:tc>
        <w:tc>
          <w:tcPr>
            <w:tcW w:w="1883" w:type="dxa"/>
            <w:shd w:val="clear" w:color="auto" w:fill="auto"/>
          </w:tcPr>
          <w:p w:rsidR="002918C7" w:rsidRDefault="005D214D" w:rsidP="006D51D8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IK-02/K/167</w:t>
            </w:r>
          </w:p>
          <w:p w:rsidR="005D214D" w:rsidRDefault="005D214D" w:rsidP="006D51D8">
            <w:pPr>
              <w:rPr>
                <w:sz w:val="20"/>
              </w:rPr>
            </w:pPr>
            <w:r>
              <w:rPr>
                <w:sz w:val="20"/>
              </w:rPr>
              <w:t>P-16/167</w:t>
            </w:r>
          </w:p>
          <w:p w:rsidR="005D214D" w:rsidRPr="006D51D8" w:rsidRDefault="005D214D" w:rsidP="006D51D8">
            <w:pPr>
              <w:rPr>
                <w:sz w:val="20"/>
              </w:rPr>
            </w:pPr>
            <w:r>
              <w:rPr>
                <w:sz w:val="20"/>
              </w:rPr>
              <w:t>P-17/167</w:t>
            </w:r>
          </w:p>
        </w:tc>
        <w:tc>
          <w:tcPr>
            <w:tcW w:w="4856" w:type="dxa"/>
            <w:shd w:val="clear" w:color="auto" w:fill="auto"/>
          </w:tcPr>
          <w:p w:rsidR="001B265C" w:rsidRDefault="001B265C" w:rsidP="005D214D">
            <w:pPr>
              <w:jc w:val="both"/>
              <w:rPr>
                <w:sz w:val="20"/>
              </w:rPr>
            </w:pPr>
            <w:r>
              <w:rPr>
                <w:sz w:val="20"/>
              </w:rPr>
              <w:t>Dodanie możliwości weryfikacji dokumentów  handlowych lub danych związanych z realizacją operacji, będących w posiadaniu osób trzecich.</w:t>
            </w:r>
          </w:p>
        </w:tc>
        <w:tc>
          <w:tcPr>
            <w:tcW w:w="5067" w:type="dxa"/>
            <w:shd w:val="clear" w:color="auto" w:fill="auto"/>
          </w:tcPr>
          <w:p w:rsidR="001B265C" w:rsidRDefault="001B265C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1B265C" w:rsidTr="00AB40EB">
        <w:tc>
          <w:tcPr>
            <w:tcW w:w="609" w:type="dxa"/>
          </w:tcPr>
          <w:p w:rsidR="001B265C" w:rsidRDefault="001B265C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1B265C" w:rsidRDefault="001B265C" w:rsidP="00F64CA2">
            <w:pPr>
              <w:rPr>
                <w:sz w:val="20"/>
              </w:rPr>
            </w:pPr>
            <w:r>
              <w:rPr>
                <w:sz w:val="20"/>
              </w:rPr>
              <w:t>Optymalizacja procesu.</w:t>
            </w:r>
          </w:p>
          <w:p w:rsidR="001B265C" w:rsidRDefault="001B265C" w:rsidP="00F64CA2">
            <w:pPr>
              <w:rPr>
                <w:sz w:val="20"/>
              </w:rPr>
            </w:pPr>
            <w:r>
              <w:rPr>
                <w:sz w:val="20"/>
              </w:rPr>
              <w:t>Autopoprawka DKM</w:t>
            </w:r>
          </w:p>
        </w:tc>
        <w:tc>
          <w:tcPr>
            <w:tcW w:w="1883" w:type="dxa"/>
            <w:shd w:val="clear" w:color="auto" w:fill="auto"/>
          </w:tcPr>
          <w:p w:rsidR="001B265C" w:rsidRPr="006D51D8" w:rsidRDefault="000C0412" w:rsidP="006D51D8">
            <w:pPr>
              <w:rPr>
                <w:sz w:val="20"/>
              </w:rPr>
            </w:pPr>
            <w:r>
              <w:rPr>
                <w:sz w:val="20"/>
              </w:rPr>
              <w:t>cała KP</w:t>
            </w:r>
          </w:p>
        </w:tc>
        <w:tc>
          <w:tcPr>
            <w:tcW w:w="4856" w:type="dxa"/>
            <w:shd w:val="clear" w:color="auto" w:fill="auto"/>
          </w:tcPr>
          <w:p w:rsidR="001B265C" w:rsidRDefault="001B265C" w:rsidP="005D214D">
            <w:pPr>
              <w:jc w:val="both"/>
              <w:rPr>
                <w:sz w:val="20"/>
              </w:rPr>
            </w:pPr>
            <w:r>
              <w:rPr>
                <w:sz w:val="20"/>
              </w:rPr>
              <w:t>Zmiany redakcyjne.</w:t>
            </w:r>
          </w:p>
        </w:tc>
        <w:tc>
          <w:tcPr>
            <w:tcW w:w="5067" w:type="dxa"/>
            <w:shd w:val="clear" w:color="auto" w:fill="auto"/>
          </w:tcPr>
          <w:p w:rsidR="001B265C" w:rsidRDefault="001B265C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5D1949" w:rsidTr="00AB40EB">
        <w:tc>
          <w:tcPr>
            <w:tcW w:w="609" w:type="dxa"/>
          </w:tcPr>
          <w:p w:rsidR="005D1949" w:rsidRDefault="005D1949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5D1949" w:rsidRDefault="005D1949" w:rsidP="001B265C">
            <w:pPr>
              <w:rPr>
                <w:sz w:val="20"/>
              </w:rPr>
            </w:pPr>
            <w:r>
              <w:rPr>
                <w:sz w:val="20"/>
              </w:rPr>
              <w:t>Optymalizacja procesu.</w:t>
            </w:r>
          </w:p>
          <w:p w:rsidR="005D1949" w:rsidRDefault="005D1949" w:rsidP="001B265C">
            <w:pPr>
              <w:rPr>
                <w:sz w:val="20"/>
              </w:rPr>
            </w:pPr>
            <w:r>
              <w:rPr>
                <w:sz w:val="20"/>
              </w:rPr>
              <w:t>Autopoprawka DKM</w:t>
            </w:r>
          </w:p>
        </w:tc>
        <w:tc>
          <w:tcPr>
            <w:tcW w:w="1883" w:type="dxa"/>
            <w:shd w:val="clear" w:color="auto" w:fill="auto"/>
          </w:tcPr>
          <w:p w:rsidR="005D214D" w:rsidRDefault="005D214D" w:rsidP="00500B8A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500B8A" w:rsidRDefault="00500B8A" w:rsidP="00500B8A">
            <w:pPr>
              <w:rPr>
                <w:sz w:val="20"/>
              </w:rPr>
            </w:pPr>
            <w:r w:rsidRPr="006D51D8">
              <w:rPr>
                <w:sz w:val="20"/>
              </w:rPr>
              <w:t>K-02/313;322;323/167</w:t>
            </w:r>
          </w:p>
          <w:p w:rsidR="00500B8A" w:rsidRPr="006D51D8" w:rsidRDefault="00500B8A" w:rsidP="00500B8A">
            <w:pPr>
              <w:rPr>
                <w:sz w:val="20"/>
              </w:rPr>
            </w:pPr>
            <w:r w:rsidRPr="006D51D8">
              <w:rPr>
                <w:sz w:val="20"/>
              </w:rPr>
              <w:t>K-02/321/167</w:t>
            </w:r>
          </w:p>
          <w:p w:rsidR="00500B8A" w:rsidRPr="006D51D8" w:rsidRDefault="00500B8A" w:rsidP="00500B8A">
            <w:pPr>
              <w:rPr>
                <w:sz w:val="20"/>
              </w:rPr>
            </w:pPr>
            <w:r w:rsidRPr="006D51D8">
              <w:rPr>
                <w:sz w:val="20"/>
              </w:rPr>
              <w:t>K-02/125-M/167</w:t>
            </w:r>
          </w:p>
          <w:p w:rsidR="00500B8A" w:rsidRDefault="00500B8A" w:rsidP="00500B8A">
            <w:pPr>
              <w:rPr>
                <w:sz w:val="20"/>
              </w:rPr>
            </w:pPr>
            <w:r>
              <w:rPr>
                <w:sz w:val="20"/>
              </w:rPr>
              <w:t>K-02/413/167</w:t>
            </w:r>
          </w:p>
          <w:p w:rsidR="00500B8A" w:rsidRPr="006D51D8" w:rsidRDefault="00500B8A" w:rsidP="00500B8A">
            <w:pPr>
              <w:rPr>
                <w:sz w:val="20"/>
              </w:rPr>
            </w:pPr>
            <w:r>
              <w:rPr>
                <w:sz w:val="20"/>
              </w:rPr>
              <w:t>K-02/421/167</w:t>
            </w:r>
          </w:p>
        </w:tc>
        <w:tc>
          <w:tcPr>
            <w:tcW w:w="4856" w:type="dxa"/>
            <w:shd w:val="clear" w:color="auto" w:fill="auto"/>
          </w:tcPr>
          <w:p w:rsidR="005D1949" w:rsidRPr="006D51D8" w:rsidRDefault="005D1949" w:rsidP="00892B91">
            <w:pPr>
              <w:jc w:val="both"/>
              <w:rPr>
                <w:sz w:val="20"/>
              </w:rPr>
            </w:pPr>
            <w:r>
              <w:rPr>
                <w:sz w:val="20"/>
              </w:rPr>
              <w:t>Rezygnacja z weryfikacji</w:t>
            </w:r>
            <w:r w:rsidR="00892B91">
              <w:rPr>
                <w:sz w:val="20"/>
              </w:rPr>
              <w:t xml:space="preserve"> elementu</w:t>
            </w:r>
            <w:r>
              <w:rPr>
                <w:sz w:val="20"/>
              </w:rPr>
              <w:t xml:space="preserve"> „</w:t>
            </w:r>
            <w:r w:rsidR="00892B91">
              <w:rPr>
                <w:sz w:val="20"/>
              </w:rPr>
              <w:t>Uzyskanie</w:t>
            </w:r>
            <w:r>
              <w:rPr>
                <w:sz w:val="20"/>
              </w:rPr>
              <w:t xml:space="preserve"> wymaganych odrębnymi przepisami oraz przepisami umowy: opinii, zaświadczeń, uzgodnień, pozwoleń lub decyzji zw</w:t>
            </w:r>
            <w:r w:rsidR="00892B91">
              <w:rPr>
                <w:sz w:val="20"/>
              </w:rPr>
              <w:t>iązanych z realizacją operacji” wynika</w:t>
            </w:r>
            <w:r w:rsidR="00301009">
              <w:rPr>
                <w:sz w:val="20"/>
              </w:rPr>
              <w:t>jąca</w:t>
            </w:r>
            <w:r w:rsidR="00892B91">
              <w:rPr>
                <w:sz w:val="20"/>
              </w:rPr>
              <w:t xml:space="preserve"> z faktu, że wszystkie ww. dokumenty są załączone przez beneficjenta do wniosku o płatność i sprawdzane podczas kontroli administracyjnej.</w:t>
            </w:r>
          </w:p>
        </w:tc>
        <w:tc>
          <w:tcPr>
            <w:tcW w:w="5067" w:type="dxa"/>
            <w:shd w:val="clear" w:color="auto" w:fill="auto"/>
          </w:tcPr>
          <w:p w:rsidR="005D1949" w:rsidRDefault="005D1949" w:rsidP="005F71E5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  <w:p w:rsidR="00500B8A" w:rsidRDefault="00500B8A" w:rsidP="00C5244C">
            <w:pPr>
              <w:rPr>
                <w:sz w:val="20"/>
              </w:rPr>
            </w:pPr>
          </w:p>
        </w:tc>
      </w:tr>
      <w:tr w:rsidR="001979D0" w:rsidTr="00790057">
        <w:tc>
          <w:tcPr>
            <w:tcW w:w="609" w:type="dxa"/>
            <w:shd w:val="clear" w:color="auto" w:fill="auto"/>
          </w:tcPr>
          <w:p w:rsidR="001979D0" w:rsidRDefault="001979D0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1979D0" w:rsidRDefault="001979D0" w:rsidP="005F71E5">
            <w:pPr>
              <w:rPr>
                <w:sz w:val="20"/>
              </w:rPr>
            </w:pPr>
            <w:r>
              <w:rPr>
                <w:sz w:val="20"/>
              </w:rPr>
              <w:t>Zalecenie DAW</w:t>
            </w:r>
          </w:p>
        </w:tc>
        <w:tc>
          <w:tcPr>
            <w:tcW w:w="1883" w:type="dxa"/>
            <w:shd w:val="clear" w:color="auto" w:fill="auto"/>
          </w:tcPr>
          <w:p w:rsidR="00622987" w:rsidRDefault="00622987" w:rsidP="00622987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1979D0" w:rsidRDefault="001979D0" w:rsidP="005F71E5">
            <w:pPr>
              <w:rPr>
                <w:sz w:val="20"/>
              </w:rPr>
            </w:pPr>
            <w:r w:rsidRPr="006D51D8">
              <w:rPr>
                <w:sz w:val="20"/>
              </w:rPr>
              <w:t>K-02/313;322;323/167</w:t>
            </w:r>
          </w:p>
          <w:p w:rsidR="001979D0" w:rsidRPr="006D51D8" w:rsidRDefault="001979D0" w:rsidP="005F71E5">
            <w:pPr>
              <w:rPr>
                <w:sz w:val="20"/>
              </w:rPr>
            </w:pPr>
            <w:r w:rsidRPr="006D51D8">
              <w:rPr>
                <w:sz w:val="20"/>
              </w:rPr>
              <w:t>K-02/321/167</w:t>
            </w:r>
          </w:p>
          <w:p w:rsidR="001979D0" w:rsidRPr="006D51D8" w:rsidRDefault="001979D0" w:rsidP="005F71E5">
            <w:pPr>
              <w:rPr>
                <w:sz w:val="20"/>
              </w:rPr>
            </w:pPr>
            <w:r w:rsidRPr="006D51D8">
              <w:rPr>
                <w:sz w:val="20"/>
              </w:rPr>
              <w:t>K-02/125-S/167</w:t>
            </w:r>
          </w:p>
          <w:p w:rsidR="001979D0" w:rsidRPr="006D51D8" w:rsidRDefault="001979D0" w:rsidP="005F71E5">
            <w:pPr>
              <w:rPr>
                <w:sz w:val="20"/>
              </w:rPr>
            </w:pPr>
            <w:r w:rsidRPr="006D51D8">
              <w:rPr>
                <w:sz w:val="20"/>
              </w:rPr>
              <w:t>K-02/125-M/167</w:t>
            </w:r>
          </w:p>
          <w:p w:rsidR="001979D0" w:rsidRDefault="001979D0" w:rsidP="005F71E5">
            <w:pPr>
              <w:rPr>
                <w:sz w:val="20"/>
              </w:rPr>
            </w:pPr>
            <w:r>
              <w:rPr>
                <w:sz w:val="20"/>
              </w:rPr>
              <w:t>K-02/413/167</w:t>
            </w:r>
          </w:p>
          <w:p w:rsidR="001979D0" w:rsidRDefault="001979D0" w:rsidP="005F71E5">
            <w:pPr>
              <w:rPr>
                <w:sz w:val="20"/>
              </w:rPr>
            </w:pPr>
            <w:r>
              <w:rPr>
                <w:sz w:val="20"/>
              </w:rPr>
              <w:t>K-02/421/167</w:t>
            </w:r>
          </w:p>
          <w:p w:rsidR="001979D0" w:rsidRDefault="001979D0" w:rsidP="005F71E5">
            <w:pPr>
              <w:rPr>
                <w:sz w:val="20"/>
              </w:rPr>
            </w:pPr>
            <w:r w:rsidRPr="006D51D8">
              <w:rPr>
                <w:sz w:val="20"/>
              </w:rPr>
              <w:t>K-02/431/167</w:t>
            </w:r>
          </w:p>
          <w:p w:rsidR="001979D0" w:rsidRDefault="001979D0" w:rsidP="005F71E5">
            <w:pPr>
              <w:rPr>
                <w:sz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1979D0" w:rsidRDefault="001979D0" w:rsidP="005D21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Rezygnacja z weryfikacji „osiągnięcia i zachowania celu” operacji z powodu definiowania przez beneficjentów niemierzalnych i nieweryfikowalnych celów operacji.</w:t>
            </w:r>
          </w:p>
        </w:tc>
        <w:tc>
          <w:tcPr>
            <w:tcW w:w="5067" w:type="dxa"/>
            <w:shd w:val="clear" w:color="auto" w:fill="auto"/>
          </w:tcPr>
          <w:p w:rsidR="001979D0" w:rsidRDefault="001979D0" w:rsidP="005F71E5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1979D0" w:rsidTr="00790057">
        <w:tc>
          <w:tcPr>
            <w:tcW w:w="609" w:type="dxa"/>
            <w:shd w:val="clear" w:color="auto" w:fill="auto"/>
          </w:tcPr>
          <w:p w:rsidR="001979D0" w:rsidRDefault="001979D0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1979D0" w:rsidRDefault="001979D0" w:rsidP="00915B83">
            <w:pPr>
              <w:rPr>
                <w:sz w:val="20"/>
              </w:rPr>
            </w:pPr>
            <w:r>
              <w:rPr>
                <w:sz w:val="20"/>
              </w:rPr>
              <w:t>Optymalizacja procesu.</w:t>
            </w:r>
          </w:p>
          <w:p w:rsidR="001979D0" w:rsidRPr="00885DFF" w:rsidRDefault="001979D0" w:rsidP="00915B83">
            <w:pPr>
              <w:rPr>
                <w:sz w:val="20"/>
                <w:szCs w:val="20"/>
              </w:rPr>
            </w:pPr>
            <w:r>
              <w:rPr>
                <w:sz w:val="20"/>
              </w:rPr>
              <w:t>Autopoprawka DKM</w:t>
            </w:r>
          </w:p>
        </w:tc>
        <w:tc>
          <w:tcPr>
            <w:tcW w:w="1883" w:type="dxa"/>
            <w:shd w:val="clear" w:color="auto" w:fill="auto"/>
          </w:tcPr>
          <w:p w:rsidR="009500C3" w:rsidRDefault="009500C3" w:rsidP="009500C3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1979D0" w:rsidRPr="006D51D8" w:rsidRDefault="001979D0" w:rsidP="00915B83">
            <w:pPr>
              <w:rPr>
                <w:sz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1979D0" w:rsidRPr="006D51D8" w:rsidRDefault="001979D0" w:rsidP="005D214D">
            <w:pPr>
              <w:jc w:val="both"/>
              <w:rPr>
                <w:sz w:val="20"/>
              </w:rPr>
            </w:pPr>
            <w:r>
              <w:rPr>
                <w:sz w:val="20"/>
                <w:szCs w:val="20"/>
              </w:rPr>
              <w:t>Określenie sposobu wykonywania prawidłowego śladu rewizyjnego przeprowadzanych czynności kontrolnych.</w:t>
            </w:r>
          </w:p>
        </w:tc>
        <w:tc>
          <w:tcPr>
            <w:tcW w:w="5067" w:type="dxa"/>
            <w:shd w:val="clear" w:color="auto" w:fill="auto"/>
          </w:tcPr>
          <w:p w:rsidR="001979D0" w:rsidRDefault="001979D0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1979D0" w:rsidTr="00790057">
        <w:tc>
          <w:tcPr>
            <w:tcW w:w="609" w:type="dxa"/>
            <w:shd w:val="clear" w:color="auto" w:fill="auto"/>
          </w:tcPr>
          <w:p w:rsidR="001979D0" w:rsidRDefault="001979D0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1979D0" w:rsidRDefault="001979D0" w:rsidP="00424541">
            <w:pPr>
              <w:rPr>
                <w:sz w:val="20"/>
              </w:rPr>
            </w:pPr>
            <w:r>
              <w:rPr>
                <w:sz w:val="20"/>
              </w:rPr>
              <w:t>Optymalizacja procesu.</w:t>
            </w:r>
          </w:p>
          <w:p w:rsidR="001979D0" w:rsidRPr="00885DFF" w:rsidRDefault="001979D0" w:rsidP="00424541">
            <w:pPr>
              <w:rPr>
                <w:sz w:val="20"/>
                <w:szCs w:val="20"/>
              </w:rPr>
            </w:pPr>
            <w:r>
              <w:rPr>
                <w:sz w:val="20"/>
              </w:rPr>
              <w:t>Autopoprawka DKM</w:t>
            </w:r>
          </w:p>
        </w:tc>
        <w:tc>
          <w:tcPr>
            <w:tcW w:w="1883" w:type="dxa"/>
            <w:shd w:val="clear" w:color="auto" w:fill="auto"/>
          </w:tcPr>
          <w:p w:rsidR="009500C3" w:rsidRDefault="009500C3" w:rsidP="009500C3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1979D0" w:rsidRPr="006D51D8" w:rsidRDefault="001979D0" w:rsidP="00A50C76">
            <w:pPr>
              <w:rPr>
                <w:sz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1979D0" w:rsidRPr="00424541" w:rsidRDefault="001979D0" w:rsidP="005D21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Doprecyzowanie zapisów dotyczących sposobu przeprowadzania weryfikacji „prowadzenia</w:t>
            </w:r>
            <w:r w:rsidRPr="00424541">
              <w:rPr>
                <w:sz w:val="20"/>
                <w:szCs w:val="20"/>
              </w:rPr>
              <w:t xml:space="preserve"> oddzielnego systemu rachunkowości albo korzystania z odpowiedniego kodu rachunkowego dla transakcji związanych z realizacją operacji</w:t>
            </w:r>
            <w:r>
              <w:rPr>
                <w:sz w:val="20"/>
                <w:szCs w:val="20"/>
              </w:rPr>
              <w:t>”</w:t>
            </w:r>
          </w:p>
        </w:tc>
        <w:tc>
          <w:tcPr>
            <w:tcW w:w="5067" w:type="dxa"/>
            <w:shd w:val="clear" w:color="auto" w:fill="auto"/>
          </w:tcPr>
          <w:p w:rsidR="001979D0" w:rsidRDefault="001979D0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FE34A0" w:rsidTr="00790057">
        <w:tc>
          <w:tcPr>
            <w:tcW w:w="609" w:type="dxa"/>
            <w:shd w:val="clear" w:color="auto" w:fill="auto"/>
          </w:tcPr>
          <w:p w:rsidR="00FE34A0" w:rsidRDefault="00FE34A0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FE34A0" w:rsidRDefault="00FE34A0" w:rsidP="00FE34A0">
            <w:pPr>
              <w:rPr>
                <w:sz w:val="20"/>
              </w:rPr>
            </w:pPr>
            <w:r>
              <w:rPr>
                <w:sz w:val="20"/>
              </w:rPr>
              <w:t>Optymalizacja procesu.</w:t>
            </w:r>
          </w:p>
          <w:p w:rsidR="00FE34A0" w:rsidRDefault="00FE34A0" w:rsidP="00FE34A0">
            <w:pPr>
              <w:rPr>
                <w:sz w:val="20"/>
              </w:rPr>
            </w:pPr>
            <w:r>
              <w:rPr>
                <w:sz w:val="20"/>
              </w:rPr>
              <w:t>Autopoprawka DKM</w:t>
            </w:r>
          </w:p>
        </w:tc>
        <w:tc>
          <w:tcPr>
            <w:tcW w:w="1883" w:type="dxa"/>
            <w:shd w:val="clear" w:color="auto" w:fill="auto"/>
          </w:tcPr>
          <w:p w:rsidR="00FE34A0" w:rsidRDefault="00FE34A0" w:rsidP="00A50C76">
            <w:pPr>
              <w:rPr>
                <w:sz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FE34A0" w:rsidRDefault="00FE34A0" w:rsidP="005D21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Doprecyzowanie zapisów dotyczących przebiegu procesu weryfikacji dla działania „Wdrażanie projektów współpracy”</w:t>
            </w:r>
          </w:p>
        </w:tc>
        <w:tc>
          <w:tcPr>
            <w:tcW w:w="5067" w:type="dxa"/>
            <w:shd w:val="clear" w:color="auto" w:fill="auto"/>
          </w:tcPr>
          <w:p w:rsidR="00FE34A0" w:rsidRDefault="00FE34A0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FE34A0" w:rsidTr="00790057">
        <w:tc>
          <w:tcPr>
            <w:tcW w:w="609" w:type="dxa"/>
            <w:shd w:val="clear" w:color="auto" w:fill="auto"/>
          </w:tcPr>
          <w:p w:rsidR="00FE34A0" w:rsidRDefault="00FE34A0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FE34A0" w:rsidRDefault="00FE34A0" w:rsidP="00424541">
            <w:pPr>
              <w:rPr>
                <w:sz w:val="20"/>
              </w:rPr>
            </w:pPr>
            <w:r>
              <w:rPr>
                <w:sz w:val="20"/>
              </w:rPr>
              <w:t>Zalecenie DAW</w:t>
            </w:r>
          </w:p>
        </w:tc>
        <w:tc>
          <w:tcPr>
            <w:tcW w:w="1883" w:type="dxa"/>
            <w:shd w:val="clear" w:color="auto" w:fill="auto"/>
          </w:tcPr>
          <w:p w:rsidR="00FE34A0" w:rsidRDefault="00FE34A0" w:rsidP="00A50C76">
            <w:pPr>
              <w:rPr>
                <w:sz w:val="20"/>
              </w:rPr>
            </w:pPr>
            <w:r>
              <w:rPr>
                <w:sz w:val="20"/>
              </w:rPr>
              <w:t>IR-01/167</w:t>
            </w:r>
          </w:p>
        </w:tc>
        <w:tc>
          <w:tcPr>
            <w:tcW w:w="4856" w:type="dxa"/>
            <w:shd w:val="clear" w:color="auto" w:fill="auto"/>
          </w:tcPr>
          <w:p w:rsidR="00FE34A0" w:rsidRDefault="00FE34A0" w:rsidP="005D21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Dodanie obowiązku podawania przez kontrolujących rodzaju sprzętu pomiarowego, w przypadku jego użycia podczas czynności kontrolnych</w:t>
            </w:r>
          </w:p>
        </w:tc>
        <w:tc>
          <w:tcPr>
            <w:tcW w:w="5067" w:type="dxa"/>
            <w:shd w:val="clear" w:color="auto" w:fill="auto"/>
          </w:tcPr>
          <w:p w:rsidR="00FE34A0" w:rsidRDefault="00FE34A0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FE34A0" w:rsidTr="00790057">
        <w:tc>
          <w:tcPr>
            <w:tcW w:w="609" w:type="dxa"/>
            <w:shd w:val="clear" w:color="auto" w:fill="auto"/>
          </w:tcPr>
          <w:p w:rsidR="00FE34A0" w:rsidRDefault="00FE34A0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FE34A0" w:rsidRDefault="00FE34A0" w:rsidP="00424541">
            <w:pPr>
              <w:rPr>
                <w:sz w:val="20"/>
              </w:rPr>
            </w:pPr>
            <w:r>
              <w:rPr>
                <w:sz w:val="20"/>
              </w:rPr>
              <w:t>Zalecenie DAW</w:t>
            </w:r>
          </w:p>
        </w:tc>
        <w:tc>
          <w:tcPr>
            <w:tcW w:w="1883" w:type="dxa"/>
            <w:shd w:val="clear" w:color="auto" w:fill="auto"/>
          </w:tcPr>
          <w:p w:rsidR="00FE34A0" w:rsidRDefault="00FE34A0" w:rsidP="00A50C76">
            <w:pPr>
              <w:rPr>
                <w:sz w:val="20"/>
              </w:rPr>
            </w:pPr>
            <w:r>
              <w:rPr>
                <w:sz w:val="20"/>
              </w:rPr>
              <w:t>IR-01/167</w:t>
            </w:r>
          </w:p>
        </w:tc>
        <w:tc>
          <w:tcPr>
            <w:tcW w:w="4856" w:type="dxa"/>
            <w:shd w:val="clear" w:color="auto" w:fill="auto"/>
          </w:tcPr>
          <w:p w:rsidR="00FE34A0" w:rsidRDefault="00FE34A0" w:rsidP="005D21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Zamieszczenie sposobu postępowania w przypadku </w:t>
            </w:r>
            <w:r>
              <w:rPr>
                <w:sz w:val="20"/>
                <w:szCs w:val="20"/>
              </w:rPr>
              <w:lastRenderedPageBreak/>
              <w:t>konieczności przeprowadzenia dla tej samej operacji dodatkowych czynności kontrolnych</w:t>
            </w:r>
          </w:p>
        </w:tc>
        <w:tc>
          <w:tcPr>
            <w:tcW w:w="5067" w:type="dxa"/>
            <w:shd w:val="clear" w:color="auto" w:fill="auto"/>
          </w:tcPr>
          <w:p w:rsidR="00FE34A0" w:rsidRDefault="00FE34A0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Zmiana nie ma wpływu na inne KP</w:t>
            </w:r>
          </w:p>
        </w:tc>
      </w:tr>
      <w:tr w:rsidR="00FE34A0" w:rsidTr="00790057">
        <w:tc>
          <w:tcPr>
            <w:tcW w:w="609" w:type="dxa"/>
            <w:shd w:val="clear" w:color="auto" w:fill="auto"/>
          </w:tcPr>
          <w:p w:rsidR="00FE34A0" w:rsidRDefault="00FE34A0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1349FF" w:rsidRDefault="001349FF" w:rsidP="001349FF">
            <w:pPr>
              <w:rPr>
                <w:sz w:val="20"/>
              </w:rPr>
            </w:pPr>
            <w:r>
              <w:rPr>
                <w:sz w:val="20"/>
              </w:rPr>
              <w:t>Optymalizacja procesu.</w:t>
            </w:r>
          </w:p>
          <w:p w:rsidR="00FE34A0" w:rsidRDefault="001349FF" w:rsidP="001349FF">
            <w:pPr>
              <w:rPr>
                <w:sz w:val="20"/>
              </w:rPr>
            </w:pPr>
            <w:r>
              <w:rPr>
                <w:sz w:val="20"/>
              </w:rPr>
              <w:t>Autopoprawka DKM</w:t>
            </w:r>
          </w:p>
        </w:tc>
        <w:tc>
          <w:tcPr>
            <w:tcW w:w="1883" w:type="dxa"/>
            <w:shd w:val="clear" w:color="auto" w:fill="auto"/>
          </w:tcPr>
          <w:p w:rsidR="009500C3" w:rsidRDefault="009500C3" w:rsidP="00617C0A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9500C3" w:rsidRPr="006D51D8" w:rsidRDefault="009500C3" w:rsidP="009500C3">
            <w:pPr>
              <w:rPr>
                <w:sz w:val="20"/>
              </w:rPr>
            </w:pPr>
            <w:r w:rsidRPr="006D51D8">
              <w:rPr>
                <w:sz w:val="20"/>
              </w:rPr>
              <w:t>K-02/125-</w:t>
            </w:r>
            <w:r>
              <w:rPr>
                <w:sz w:val="20"/>
              </w:rPr>
              <w:t>S</w:t>
            </w:r>
            <w:r w:rsidRPr="006D51D8">
              <w:rPr>
                <w:sz w:val="20"/>
              </w:rPr>
              <w:t>/167</w:t>
            </w:r>
          </w:p>
          <w:p w:rsidR="00617C0A" w:rsidRPr="006D51D8" w:rsidRDefault="00617C0A" w:rsidP="00617C0A">
            <w:pPr>
              <w:rPr>
                <w:sz w:val="20"/>
              </w:rPr>
            </w:pPr>
            <w:r w:rsidRPr="006D51D8">
              <w:rPr>
                <w:sz w:val="20"/>
              </w:rPr>
              <w:t>K-02/125-M/167</w:t>
            </w:r>
          </w:p>
          <w:p w:rsidR="00617C0A" w:rsidRDefault="00617C0A" w:rsidP="00617C0A">
            <w:pPr>
              <w:rPr>
                <w:sz w:val="20"/>
              </w:rPr>
            </w:pPr>
            <w:r>
              <w:rPr>
                <w:sz w:val="20"/>
              </w:rPr>
              <w:t>K-02/413/167</w:t>
            </w:r>
          </w:p>
          <w:p w:rsidR="00FE34A0" w:rsidRDefault="00617C0A" w:rsidP="00617C0A">
            <w:pPr>
              <w:rPr>
                <w:sz w:val="20"/>
              </w:rPr>
            </w:pPr>
            <w:r>
              <w:rPr>
                <w:sz w:val="20"/>
              </w:rPr>
              <w:t>K-02/421/167</w:t>
            </w:r>
          </w:p>
          <w:p w:rsidR="00D838EB" w:rsidRDefault="00D838EB" w:rsidP="00617C0A">
            <w:pPr>
              <w:rPr>
                <w:sz w:val="20"/>
              </w:rPr>
            </w:pPr>
            <w:r>
              <w:rPr>
                <w:sz w:val="20"/>
              </w:rPr>
              <w:t>K-02/431/167</w:t>
            </w:r>
          </w:p>
        </w:tc>
        <w:tc>
          <w:tcPr>
            <w:tcW w:w="4856" w:type="dxa"/>
            <w:shd w:val="clear" w:color="auto" w:fill="auto"/>
          </w:tcPr>
          <w:p w:rsidR="00FE34A0" w:rsidRDefault="001349FF" w:rsidP="005D21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Rezygnacja z weryfikacji elementu „Beneficjent przechowuje całość dok</w:t>
            </w:r>
            <w:r w:rsidR="00522501">
              <w:rPr>
                <w:sz w:val="20"/>
                <w:szCs w:val="20"/>
              </w:rPr>
              <w:t>umentacji związanej z realizacją</w:t>
            </w:r>
            <w:r>
              <w:rPr>
                <w:sz w:val="20"/>
                <w:szCs w:val="20"/>
              </w:rPr>
              <w:t xml:space="preserve"> operacji”.</w:t>
            </w:r>
          </w:p>
        </w:tc>
        <w:tc>
          <w:tcPr>
            <w:tcW w:w="5067" w:type="dxa"/>
            <w:shd w:val="clear" w:color="auto" w:fill="auto"/>
          </w:tcPr>
          <w:p w:rsidR="00FE34A0" w:rsidRDefault="001349FF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522501" w:rsidTr="00790057">
        <w:tc>
          <w:tcPr>
            <w:tcW w:w="609" w:type="dxa"/>
            <w:shd w:val="clear" w:color="auto" w:fill="auto"/>
          </w:tcPr>
          <w:p w:rsidR="00522501" w:rsidRDefault="00522501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522501" w:rsidRDefault="00522501" w:rsidP="00522501">
            <w:pPr>
              <w:rPr>
                <w:sz w:val="20"/>
              </w:rPr>
            </w:pPr>
            <w:r>
              <w:rPr>
                <w:sz w:val="20"/>
              </w:rPr>
              <w:t>Optymalizacja procesu.</w:t>
            </w:r>
          </w:p>
          <w:p w:rsidR="00522501" w:rsidRDefault="00522501" w:rsidP="00522501">
            <w:pPr>
              <w:rPr>
                <w:sz w:val="20"/>
              </w:rPr>
            </w:pPr>
            <w:r>
              <w:rPr>
                <w:sz w:val="20"/>
              </w:rPr>
              <w:t>Autopoprawka DKM</w:t>
            </w:r>
          </w:p>
        </w:tc>
        <w:tc>
          <w:tcPr>
            <w:tcW w:w="1883" w:type="dxa"/>
            <w:shd w:val="clear" w:color="auto" w:fill="auto"/>
          </w:tcPr>
          <w:p w:rsidR="000C0412" w:rsidRDefault="000C0412" w:rsidP="00617C0A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617C0A" w:rsidRDefault="00617C0A" w:rsidP="00617C0A">
            <w:pPr>
              <w:rPr>
                <w:sz w:val="20"/>
              </w:rPr>
            </w:pPr>
            <w:r w:rsidRPr="006D51D8">
              <w:rPr>
                <w:sz w:val="20"/>
              </w:rPr>
              <w:t>K-02/313;322;323/167</w:t>
            </w:r>
          </w:p>
          <w:p w:rsidR="00617C0A" w:rsidRPr="006D51D8" w:rsidRDefault="00617C0A" w:rsidP="00617C0A">
            <w:pPr>
              <w:rPr>
                <w:sz w:val="20"/>
              </w:rPr>
            </w:pPr>
            <w:r w:rsidRPr="006D51D8">
              <w:rPr>
                <w:sz w:val="20"/>
              </w:rPr>
              <w:t>K-02/321/167</w:t>
            </w:r>
          </w:p>
          <w:p w:rsidR="00617C0A" w:rsidRPr="006D51D8" w:rsidRDefault="00617C0A" w:rsidP="00617C0A">
            <w:pPr>
              <w:rPr>
                <w:sz w:val="20"/>
              </w:rPr>
            </w:pPr>
            <w:r w:rsidRPr="006D51D8">
              <w:rPr>
                <w:sz w:val="20"/>
              </w:rPr>
              <w:t>K-02/125-M/167</w:t>
            </w:r>
          </w:p>
          <w:p w:rsidR="00D838EB" w:rsidRDefault="00D838EB" w:rsidP="00617C0A">
            <w:pPr>
              <w:rPr>
                <w:sz w:val="20"/>
              </w:rPr>
            </w:pPr>
            <w:r w:rsidRPr="006D51D8">
              <w:rPr>
                <w:sz w:val="20"/>
              </w:rPr>
              <w:t>K-02/125-</w:t>
            </w:r>
            <w:r>
              <w:rPr>
                <w:sz w:val="20"/>
              </w:rPr>
              <w:t>S</w:t>
            </w:r>
            <w:r w:rsidRPr="006D51D8">
              <w:rPr>
                <w:sz w:val="20"/>
              </w:rPr>
              <w:t>/167</w:t>
            </w:r>
          </w:p>
          <w:p w:rsidR="00617C0A" w:rsidRDefault="00617C0A" w:rsidP="00617C0A">
            <w:pPr>
              <w:rPr>
                <w:sz w:val="20"/>
              </w:rPr>
            </w:pPr>
            <w:r>
              <w:rPr>
                <w:sz w:val="20"/>
              </w:rPr>
              <w:t>K-02/413/167</w:t>
            </w:r>
          </w:p>
          <w:p w:rsidR="00522501" w:rsidRDefault="00617C0A" w:rsidP="00617C0A">
            <w:pPr>
              <w:rPr>
                <w:sz w:val="20"/>
              </w:rPr>
            </w:pPr>
            <w:r>
              <w:rPr>
                <w:sz w:val="20"/>
              </w:rPr>
              <w:t>K-02/421/167</w:t>
            </w:r>
          </w:p>
        </w:tc>
        <w:tc>
          <w:tcPr>
            <w:tcW w:w="4856" w:type="dxa"/>
            <w:shd w:val="clear" w:color="auto" w:fill="auto"/>
          </w:tcPr>
          <w:p w:rsidR="00522501" w:rsidRPr="00522501" w:rsidRDefault="00522501" w:rsidP="00D838EB">
            <w:pPr>
              <w:jc w:val="both"/>
              <w:rPr>
                <w:sz w:val="20"/>
                <w:szCs w:val="20"/>
              </w:rPr>
            </w:pPr>
            <w:r w:rsidRPr="00522501">
              <w:rPr>
                <w:sz w:val="20"/>
                <w:szCs w:val="20"/>
              </w:rPr>
              <w:t>Rezygnacja z weryfikacji elementu: „Zgodność realizacji operacji z zakresem umów z wykonawcami</w:t>
            </w:r>
            <w:r>
              <w:rPr>
                <w:sz w:val="20"/>
                <w:szCs w:val="20"/>
              </w:rPr>
              <w:t xml:space="preserve">” </w:t>
            </w:r>
            <w:r w:rsidR="00892B91">
              <w:rPr>
                <w:sz w:val="20"/>
                <w:szCs w:val="20"/>
              </w:rPr>
              <w:t>wynikająca z faktu, że weryfikacja tego elementu przeprowadzana jest podczas kontroli administracyjnej wniosku o płatność.</w:t>
            </w:r>
          </w:p>
        </w:tc>
        <w:tc>
          <w:tcPr>
            <w:tcW w:w="5067" w:type="dxa"/>
            <w:shd w:val="clear" w:color="auto" w:fill="auto"/>
          </w:tcPr>
          <w:p w:rsidR="00522501" w:rsidRDefault="00522501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354628" w:rsidTr="00790057">
        <w:tc>
          <w:tcPr>
            <w:tcW w:w="609" w:type="dxa"/>
            <w:shd w:val="clear" w:color="auto" w:fill="auto"/>
          </w:tcPr>
          <w:p w:rsidR="00354628" w:rsidRDefault="00354628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354628" w:rsidRDefault="00354628" w:rsidP="00354628">
            <w:pPr>
              <w:rPr>
                <w:sz w:val="20"/>
              </w:rPr>
            </w:pPr>
            <w:r>
              <w:rPr>
                <w:sz w:val="20"/>
              </w:rPr>
              <w:t>Optymalizacja procesu.</w:t>
            </w:r>
          </w:p>
          <w:p w:rsidR="00354628" w:rsidRDefault="00354628" w:rsidP="00354628">
            <w:pPr>
              <w:rPr>
                <w:sz w:val="20"/>
              </w:rPr>
            </w:pPr>
            <w:r>
              <w:rPr>
                <w:sz w:val="20"/>
              </w:rPr>
              <w:t>Autopoprawka DKM</w:t>
            </w:r>
          </w:p>
        </w:tc>
        <w:tc>
          <w:tcPr>
            <w:tcW w:w="1883" w:type="dxa"/>
            <w:shd w:val="clear" w:color="auto" w:fill="auto"/>
          </w:tcPr>
          <w:p w:rsidR="00E02B33" w:rsidRDefault="00E02B33" w:rsidP="00A50C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Ik-02/K/167</w:t>
            </w:r>
          </w:p>
          <w:p w:rsidR="00354628" w:rsidRPr="009A655D" w:rsidRDefault="00354628" w:rsidP="00A50C76">
            <w:pPr>
              <w:rPr>
                <w:sz w:val="20"/>
                <w:szCs w:val="20"/>
              </w:rPr>
            </w:pPr>
            <w:r w:rsidRPr="009A655D">
              <w:rPr>
                <w:sz w:val="20"/>
                <w:szCs w:val="20"/>
              </w:rPr>
              <w:t>K-02/413/167</w:t>
            </w:r>
          </w:p>
          <w:p w:rsidR="00354628" w:rsidRPr="009A655D" w:rsidRDefault="00354628" w:rsidP="00A50C76">
            <w:pPr>
              <w:rPr>
                <w:sz w:val="20"/>
                <w:szCs w:val="20"/>
              </w:rPr>
            </w:pPr>
            <w:r w:rsidRPr="009A655D">
              <w:rPr>
                <w:sz w:val="20"/>
                <w:szCs w:val="20"/>
              </w:rPr>
              <w:t>K-02/421/167</w:t>
            </w:r>
          </w:p>
          <w:p w:rsidR="009A655D" w:rsidRDefault="009A655D" w:rsidP="00A50C76">
            <w:pPr>
              <w:rPr>
                <w:sz w:val="20"/>
              </w:rPr>
            </w:pPr>
            <w:r w:rsidRPr="009A655D">
              <w:rPr>
                <w:sz w:val="20"/>
                <w:szCs w:val="20"/>
              </w:rPr>
              <w:t>K-02/431/167</w:t>
            </w:r>
          </w:p>
        </w:tc>
        <w:tc>
          <w:tcPr>
            <w:tcW w:w="4856" w:type="dxa"/>
            <w:shd w:val="clear" w:color="auto" w:fill="auto"/>
          </w:tcPr>
          <w:p w:rsidR="00354628" w:rsidRPr="00354628" w:rsidRDefault="00354628" w:rsidP="005D214D">
            <w:pPr>
              <w:jc w:val="both"/>
              <w:rPr>
                <w:sz w:val="20"/>
                <w:szCs w:val="20"/>
              </w:rPr>
            </w:pPr>
            <w:r w:rsidRPr="00522501">
              <w:rPr>
                <w:sz w:val="20"/>
                <w:szCs w:val="20"/>
              </w:rPr>
              <w:t>Rezygnacja z weryfikacji elementu</w:t>
            </w:r>
            <w:r>
              <w:rPr>
                <w:sz w:val="20"/>
                <w:szCs w:val="20"/>
              </w:rPr>
              <w:t>:</w:t>
            </w:r>
            <w:r w:rsidRPr="0035462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„</w:t>
            </w:r>
            <w:r w:rsidRPr="00354628">
              <w:rPr>
                <w:sz w:val="20"/>
                <w:szCs w:val="20"/>
              </w:rPr>
              <w:t>Operacja nie jest finansowana z udziałem innych środków publicznych, z wyłączeniem przypadku współfinansowania z Funduszu Kościelnego lub ze środków własnych JST</w:t>
            </w:r>
            <w:r>
              <w:rPr>
                <w:sz w:val="20"/>
                <w:szCs w:val="20"/>
              </w:rPr>
              <w:t xml:space="preserve">” </w:t>
            </w:r>
          </w:p>
        </w:tc>
        <w:tc>
          <w:tcPr>
            <w:tcW w:w="5067" w:type="dxa"/>
            <w:shd w:val="clear" w:color="auto" w:fill="auto"/>
          </w:tcPr>
          <w:p w:rsidR="00354628" w:rsidRDefault="00354628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8F478C" w:rsidTr="00790057">
        <w:tc>
          <w:tcPr>
            <w:tcW w:w="609" w:type="dxa"/>
            <w:shd w:val="clear" w:color="auto" w:fill="auto"/>
          </w:tcPr>
          <w:p w:rsidR="008F478C" w:rsidRDefault="008F478C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8F478C" w:rsidRDefault="008F478C" w:rsidP="008F478C">
            <w:pPr>
              <w:rPr>
                <w:sz w:val="20"/>
              </w:rPr>
            </w:pPr>
            <w:r>
              <w:rPr>
                <w:sz w:val="20"/>
              </w:rPr>
              <w:t>Optymalizacja procesu.</w:t>
            </w:r>
          </w:p>
          <w:p w:rsidR="008F478C" w:rsidRDefault="008F478C" w:rsidP="008F478C">
            <w:pPr>
              <w:rPr>
                <w:sz w:val="20"/>
              </w:rPr>
            </w:pPr>
            <w:r>
              <w:rPr>
                <w:sz w:val="20"/>
              </w:rPr>
              <w:t>Autopoprawka DKM</w:t>
            </w:r>
          </w:p>
        </w:tc>
        <w:tc>
          <w:tcPr>
            <w:tcW w:w="1883" w:type="dxa"/>
            <w:shd w:val="clear" w:color="auto" w:fill="auto"/>
          </w:tcPr>
          <w:p w:rsidR="008F478C" w:rsidRDefault="008F478C" w:rsidP="00A50C76">
            <w:pPr>
              <w:rPr>
                <w:sz w:val="20"/>
                <w:szCs w:val="20"/>
              </w:rPr>
            </w:pPr>
            <w:r w:rsidRPr="008F478C">
              <w:rPr>
                <w:sz w:val="20"/>
                <w:szCs w:val="20"/>
              </w:rPr>
              <w:t>K-02/413/167</w:t>
            </w:r>
          </w:p>
          <w:p w:rsidR="000C0412" w:rsidRPr="009A655D" w:rsidRDefault="000C0412" w:rsidP="000C0412">
            <w:pPr>
              <w:rPr>
                <w:sz w:val="20"/>
                <w:szCs w:val="20"/>
              </w:rPr>
            </w:pPr>
            <w:r w:rsidRPr="009A655D">
              <w:rPr>
                <w:sz w:val="20"/>
                <w:szCs w:val="20"/>
              </w:rPr>
              <w:t>K-02/421/167</w:t>
            </w:r>
          </w:p>
          <w:p w:rsidR="000C0412" w:rsidRPr="008F478C" w:rsidRDefault="000C0412" w:rsidP="000C0412">
            <w:pPr>
              <w:rPr>
                <w:sz w:val="20"/>
                <w:szCs w:val="20"/>
              </w:rPr>
            </w:pPr>
            <w:r w:rsidRPr="009A655D">
              <w:rPr>
                <w:sz w:val="20"/>
                <w:szCs w:val="20"/>
              </w:rPr>
              <w:t>K-02/431/167</w:t>
            </w:r>
          </w:p>
        </w:tc>
        <w:tc>
          <w:tcPr>
            <w:tcW w:w="4856" w:type="dxa"/>
            <w:shd w:val="clear" w:color="auto" w:fill="auto"/>
          </w:tcPr>
          <w:p w:rsidR="008F478C" w:rsidRPr="008F478C" w:rsidRDefault="008F478C" w:rsidP="005D21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Wprowadzenie obowiązku </w:t>
            </w:r>
            <w:r w:rsidRPr="008F478C">
              <w:rPr>
                <w:sz w:val="20"/>
                <w:szCs w:val="20"/>
              </w:rPr>
              <w:t>weryfikacji elementu: „Informacja o udziale finansowym środków wspólnotowych została umieszczona na materiałach publikowanych w ramach operacji</w:t>
            </w:r>
          </w:p>
        </w:tc>
        <w:tc>
          <w:tcPr>
            <w:tcW w:w="5067" w:type="dxa"/>
            <w:shd w:val="clear" w:color="auto" w:fill="auto"/>
          </w:tcPr>
          <w:p w:rsidR="008F478C" w:rsidRDefault="008F478C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>
            <w:pPr>
              <w:numPr>
                <w:ilvl w:val="0"/>
                <w:numId w:val="4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Optymalizacja procesu.</w:t>
            </w:r>
          </w:p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Autopoprawka DKM</w:t>
            </w:r>
          </w:p>
        </w:tc>
        <w:tc>
          <w:tcPr>
            <w:tcW w:w="1883" w:type="dxa"/>
            <w:shd w:val="clear" w:color="auto" w:fill="auto"/>
          </w:tcPr>
          <w:p w:rsidR="00AC2690" w:rsidRDefault="00AC2690" w:rsidP="00A50C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K-04/W/167</w:t>
            </w:r>
          </w:p>
          <w:p w:rsidR="00AC2690" w:rsidRPr="008F478C" w:rsidRDefault="00AC2690" w:rsidP="00A50C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IK-04/W/167</w:t>
            </w:r>
          </w:p>
        </w:tc>
        <w:tc>
          <w:tcPr>
            <w:tcW w:w="4856" w:type="dxa"/>
            <w:shd w:val="clear" w:color="auto" w:fill="auto"/>
          </w:tcPr>
          <w:p w:rsidR="00AC2690" w:rsidRPr="00F15BAB" w:rsidRDefault="00AC2690" w:rsidP="005D214D">
            <w:pPr>
              <w:jc w:val="both"/>
              <w:rPr>
                <w:sz w:val="20"/>
                <w:szCs w:val="20"/>
              </w:rPr>
            </w:pPr>
            <w:r w:rsidRPr="00F15BAB">
              <w:rPr>
                <w:sz w:val="20"/>
                <w:szCs w:val="20"/>
              </w:rPr>
              <w:t xml:space="preserve">Wprowadzenie listy kontrolnej i instrukcji przeprowadzania </w:t>
            </w:r>
            <w:r w:rsidRPr="00F15BAB">
              <w:rPr>
                <w:bCs/>
                <w:sz w:val="20"/>
                <w:szCs w:val="20"/>
              </w:rPr>
              <w:t>wizytacji w miejscu realizacji operacji dla działań 431 Funkcjonowanie lokalnej grupy działania, nabywanie umiejętności i aktywizacja, 421 Wdrażanie projektów współpracy, 413 Wdrażanie Lokalnych Strategii Rozwoju (Małe projekty) – W</w:t>
            </w:r>
            <w:r w:rsidRPr="00F15BAB">
              <w:rPr>
                <w:sz w:val="20"/>
                <w:szCs w:val="20"/>
              </w:rPr>
              <w:t>arsztaty; Przedsięwzięcia edukacyjne; Imprezy kulturalne, promocyjne, rekreacyjne, sportowe</w:t>
            </w:r>
            <w:r w:rsidRPr="00F15BAB">
              <w:rPr>
                <w:bCs/>
                <w:sz w:val="20"/>
                <w:szCs w:val="20"/>
              </w:rPr>
              <w:t xml:space="preserve"> (etap obsługi wniosku o pomoc )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5F71E5">
        <w:tc>
          <w:tcPr>
            <w:tcW w:w="15276" w:type="dxa"/>
            <w:gridSpan w:val="5"/>
            <w:shd w:val="clear" w:color="auto" w:fill="auto"/>
          </w:tcPr>
          <w:p w:rsidR="00AC2690" w:rsidRPr="00D11D9E" w:rsidRDefault="00AC2690" w:rsidP="00147209">
            <w:pPr>
              <w:pStyle w:val="Tytu"/>
              <w:jc w:val="left"/>
              <w:rPr>
                <w:sz w:val="24"/>
              </w:rPr>
            </w:pPr>
            <w:r w:rsidRPr="00D11D9E">
              <w:rPr>
                <w:sz w:val="24"/>
                <w:highlight w:val="lightGray"/>
              </w:rPr>
              <w:t>KP-611-167-ARiMR/6.2/r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DDD</w:t>
            </w:r>
          </w:p>
        </w:tc>
        <w:tc>
          <w:tcPr>
            <w:tcW w:w="1883" w:type="dxa"/>
            <w:shd w:val="clear" w:color="auto" w:fill="auto"/>
          </w:tcPr>
          <w:p w:rsidR="00AC2690" w:rsidRDefault="00AC2690" w:rsidP="00A50C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Spis treści do KP</w:t>
            </w:r>
          </w:p>
        </w:tc>
        <w:tc>
          <w:tcPr>
            <w:tcW w:w="4856" w:type="dxa"/>
            <w:shd w:val="clear" w:color="auto" w:fill="auto"/>
          </w:tcPr>
          <w:p w:rsidR="00AC2690" w:rsidRPr="00033977" w:rsidRDefault="00AC2690" w:rsidP="00934F1C">
            <w:pPr>
              <w:jc w:val="both"/>
              <w:rPr>
                <w:sz w:val="20"/>
                <w:szCs w:val="20"/>
              </w:rPr>
            </w:pPr>
            <w:r w:rsidRPr="00033977">
              <w:rPr>
                <w:sz w:val="20"/>
                <w:szCs w:val="20"/>
              </w:rPr>
              <w:t xml:space="preserve">W spisie treści w pkt. 3.7 usunięto pomyłkę w kodzie działania (wpisano 431 w miejsce 413) 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DDD</w:t>
            </w:r>
          </w:p>
        </w:tc>
        <w:tc>
          <w:tcPr>
            <w:tcW w:w="1883" w:type="dxa"/>
            <w:shd w:val="clear" w:color="auto" w:fill="auto"/>
          </w:tcPr>
          <w:p w:rsidR="00AC2690" w:rsidRDefault="00AC2690" w:rsidP="00A50C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K-04/W/167</w:t>
            </w:r>
          </w:p>
          <w:p w:rsidR="00AC2690" w:rsidRDefault="00AC2690" w:rsidP="00A50C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IK-04/W/167</w:t>
            </w:r>
          </w:p>
        </w:tc>
        <w:tc>
          <w:tcPr>
            <w:tcW w:w="4856" w:type="dxa"/>
            <w:shd w:val="clear" w:color="auto" w:fill="auto"/>
          </w:tcPr>
          <w:p w:rsidR="00AC2690" w:rsidRPr="00033977" w:rsidRDefault="00AC2690" w:rsidP="00934F1C">
            <w:pPr>
              <w:jc w:val="both"/>
              <w:rPr>
                <w:sz w:val="20"/>
                <w:szCs w:val="20"/>
              </w:rPr>
            </w:pPr>
            <w:r w:rsidRPr="00033977">
              <w:rPr>
                <w:sz w:val="20"/>
                <w:szCs w:val="20"/>
              </w:rPr>
              <w:t>Podczas sprawdzania warunków przeprowadzenia szkolenia/warsztatu wprowadzono punkt kontrolny dotyczący kwalifikacji prowadzących.</w:t>
            </w:r>
          </w:p>
          <w:p w:rsidR="00AC2690" w:rsidRPr="00033977" w:rsidRDefault="00AC2690" w:rsidP="00B32C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DDD</w:t>
            </w:r>
          </w:p>
        </w:tc>
        <w:tc>
          <w:tcPr>
            <w:tcW w:w="1883" w:type="dxa"/>
            <w:shd w:val="clear" w:color="auto" w:fill="auto"/>
          </w:tcPr>
          <w:p w:rsidR="00AC2690" w:rsidRDefault="00AC2690" w:rsidP="00A50C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K-02/413/167</w:t>
            </w:r>
          </w:p>
        </w:tc>
        <w:tc>
          <w:tcPr>
            <w:tcW w:w="4856" w:type="dxa"/>
            <w:shd w:val="clear" w:color="auto" w:fill="auto"/>
          </w:tcPr>
          <w:p w:rsidR="00AC2690" w:rsidRPr="00033977" w:rsidRDefault="00AC2690" w:rsidP="00B32C0C">
            <w:pPr>
              <w:jc w:val="both"/>
              <w:rPr>
                <w:sz w:val="20"/>
                <w:szCs w:val="20"/>
              </w:rPr>
            </w:pPr>
            <w:r w:rsidRPr="00033977">
              <w:rPr>
                <w:sz w:val="20"/>
                <w:szCs w:val="20"/>
              </w:rPr>
              <w:t>Było</w:t>
            </w:r>
            <w:r w:rsidRPr="00033977">
              <w:rPr>
                <w:i/>
                <w:sz w:val="20"/>
                <w:szCs w:val="20"/>
              </w:rPr>
              <w:t xml:space="preserve"> wartość pracy</w:t>
            </w:r>
            <w:r w:rsidRPr="00033977">
              <w:rPr>
                <w:sz w:val="20"/>
                <w:szCs w:val="20"/>
              </w:rPr>
              <w:t xml:space="preserve">,  jest </w:t>
            </w:r>
            <w:r w:rsidRPr="00033977">
              <w:rPr>
                <w:i/>
                <w:sz w:val="20"/>
                <w:szCs w:val="20"/>
              </w:rPr>
              <w:t>wkład niepieniężny.</w:t>
            </w:r>
          </w:p>
          <w:p w:rsidR="00AC2690" w:rsidRPr="00033977" w:rsidRDefault="00AC2690" w:rsidP="00B32C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DDD</w:t>
            </w:r>
          </w:p>
        </w:tc>
        <w:tc>
          <w:tcPr>
            <w:tcW w:w="1883" w:type="dxa"/>
            <w:shd w:val="clear" w:color="auto" w:fill="auto"/>
          </w:tcPr>
          <w:p w:rsidR="00AC2690" w:rsidRPr="00033977" w:rsidRDefault="00AC2690" w:rsidP="00A50C76">
            <w:pPr>
              <w:rPr>
                <w:sz w:val="20"/>
                <w:szCs w:val="20"/>
              </w:rPr>
            </w:pPr>
            <w:r w:rsidRPr="00033977">
              <w:rPr>
                <w:sz w:val="20"/>
                <w:szCs w:val="20"/>
              </w:rPr>
              <w:t>IK-02/ K/167 - pkt I.2</w:t>
            </w:r>
          </w:p>
        </w:tc>
        <w:tc>
          <w:tcPr>
            <w:tcW w:w="4856" w:type="dxa"/>
            <w:shd w:val="clear" w:color="auto" w:fill="auto"/>
          </w:tcPr>
          <w:p w:rsidR="00AC2690" w:rsidRPr="00033977" w:rsidRDefault="00AC2690" w:rsidP="00033977">
            <w:pPr>
              <w:jc w:val="both"/>
              <w:rPr>
                <w:sz w:val="20"/>
                <w:szCs w:val="20"/>
              </w:rPr>
            </w:pPr>
            <w:r w:rsidRPr="00033977">
              <w:rPr>
                <w:sz w:val="20"/>
                <w:szCs w:val="20"/>
              </w:rPr>
              <w:t>Wprowadzono zapis: „…</w:t>
            </w:r>
            <w:r w:rsidRPr="00033977">
              <w:rPr>
                <w:i/>
                <w:sz w:val="20"/>
                <w:szCs w:val="20"/>
              </w:rPr>
              <w:t xml:space="preserve">Zestawienie rzeczowo-finansowe z realizacji operacji dla etapu… </w:t>
            </w:r>
            <w:r w:rsidRPr="00033977">
              <w:rPr>
                <w:sz w:val="20"/>
                <w:szCs w:val="20"/>
              </w:rPr>
              <w:t>będące częścią</w:t>
            </w:r>
            <w:r w:rsidRPr="00033977">
              <w:rPr>
                <w:i/>
                <w:sz w:val="20"/>
                <w:szCs w:val="20"/>
              </w:rPr>
              <w:t xml:space="preserve"> Wniosku o płatność.”</w:t>
            </w:r>
            <w:r w:rsidRPr="00033977">
              <w:rPr>
                <w:sz w:val="20"/>
                <w:szCs w:val="20"/>
              </w:rPr>
              <w:t xml:space="preserve"> zamiast: „…</w:t>
            </w:r>
            <w:r w:rsidRPr="00033977">
              <w:rPr>
                <w:i/>
                <w:sz w:val="20"/>
                <w:szCs w:val="20"/>
              </w:rPr>
              <w:t xml:space="preserve">Zestawienie rzeczowo-finansowe z realizacji operacji dla etapu… </w:t>
            </w:r>
            <w:r w:rsidRPr="00033977">
              <w:rPr>
                <w:sz w:val="20"/>
                <w:szCs w:val="20"/>
              </w:rPr>
              <w:t>stanowiące załącznik do</w:t>
            </w:r>
            <w:r w:rsidRPr="00033977">
              <w:rPr>
                <w:i/>
                <w:sz w:val="20"/>
                <w:szCs w:val="20"/>
              </w:rPr>
              <w:t xml:space="preserve">  Wniosku o płatność</w:t>
            </w:r>
            <w:r w:rsidRPr="00033977">
              <w:rPr>
                <w:sz w:val="20"/>
                <w:szCs w:val="20"/>
              </w:rPr>
              <w:t>.”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DDD</w:t>
            </w:r>
          </w:p>
        </w:tc>
        <w:tc>
          <w:tcPr>
            <w:tcW w:w="1883" w:type="dxa"/>
            <w:shd w:val="clear" w:color="auto" w:fill="auto"/>
          </w:tcPr>
          <w:p w:rsidR="00AC2690" w:rsidRDefault="00AC2690" w:rsidP="00C26100">
            <w:pPr>
              <w:rPr>
                <w:sz w:val="20"/>
                <w:szCs w:val="20"/>
              </w:rPr>
            </w:pPr>
            <w:r w:rsidRPr="00033977">
              <w:rPr>
                <w:sz w:val="20"/>
                <w:szCs w:val="20"/>
              </w:rPr>
              <w:t>IK-02/ K/167 - pkt I.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4856" w:type="dxa"/>
            <w:shd w:val="clear" w:color="auto" w:fill="auto"/>
          </w:tcPr>
          <w:p w:rsidR="00AC2690" w:rsidRPr="00033977" w:rsidRDefault="00AC2690" w:rsidP="00C26100">
            <w:pPr>
              <w:ind w:left="34"/>
              <w:jc w:val="both"/>
              <w:rPr>
                <w:sz w:val="20"/>
                <w:szCs w:val="20"/>
              </w:rPr>
            </w:pPr>
            <w:r w:rsidRPr="00033977">
              <w:rPr>
                <w:sz w:val="20"/>
                <w:szCs w:val="20"/>
              </w:rPr>
              <w:t xml:space="preserve">Wprowadzono zapis: </w:t>
            </w:r>
            <w:r>
              <w:rPr>
                <w:sz w:val="20"/>
                <w:szCs w:val="20"/>
              </w:rPr>
              <w:t>„</w:t>
            </w:r>
            <w:r w:rsidRPr="00C26100">
              <w:rPr>
                <w:sz w:val="20"/>
                <w:szCs w:val="20"/>
              </w:rPr>
              <w:t xml:space="preserve">W przypadku kiedy roboty budowlane nie są objęte kosztorysem – zakres robót dotyczy prostych prac, których ocena możliwa jest bez wiedzy specjalistycznej, jedynie na podstawie powszechnie dostępnych informacji, weryfikacje stanu faktycznego należy przeprowadzić na bazie informacji zawartych w </w:t>
            </w:r>
            <w:r w:rsidRPr="00C26100">
              <w:rPr>
                <w:i/>
                <w:sz w:val="20"/>
                <w:szCs w:val="20"/>
              </w:rPr>
              <w:t>Zestawieniu rzeczowo-finansowym operacji</w:t>
            </w:r>
            <w:r>
              <w:rPr>
                <w:i/>
                <w:sz w:val="20"/>
                <w:szCs w:val="20"/>
              </w:rPr>
              <w:t>.”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DDD</w:t>
            </w:r>
          </w:p>
        </w:tc>
        <w:tc>
          <w:tcPr>
            <w:tcW w:w="1883" w:type="dxa"/>
            <w:shd w:val="clear" w:color="auto" w:fill="auto"/>
          </w:tcPr>
          <w:p w:rsidR="00AC2690" w:rsidRPr="00033977" w:rsidRDefault="00AC2690" w:rsidP="00781658">
            <w:pPr>
              <w:rPr>
                <w:sz w:val="20"/>
                <w:szCs w:val="20"/>
              </w:rPr>
            </w:pPr>
            <w:r w:rsidRPr="00033977">
              <w:rPr>
                <w:sz w:val="20"/>
                <w:szCs w:val="20"/>
              </w:rPr>
              <w:t>IK-02/ K/167 - pkt I</w:t>
            </w:r>
            <w:r>
              <w:rPr>
                <w:sz w:val="20"/>
                <w:szCs w:val="20"/>
              </w:rPr>
              <w:t>I</w:t>
            </w:r>
            <w:r w:rsidRPr="0003397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4856" w:type="dxa"/>
            <w:shd w:val="clear" w:color="auto" w:fill="auto"/>
          </w:tcPr>
          <w:p w:rsidR="00AC2690" w:rsidRPr="00033977" w:rsidRDefault="00AC2690" w:rsidP="00781658">
            <w:pPr>
              <w:tabs>
                <w:tab w:val="center" w:pos="2375"/>
              </w:tabs>
              <w:ind w:lef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Wprowadzono zapis: </w:t>
            </w:r>
            <w:r>
              <w:rPr>
                <w:sz w:val="20"/>
                <w:szCs w:val="20"/>
              </w:rPr>
              <w:tab/>
              <w:t>„</w:t>
            </w:r>
            <w:r w:rsidRPr="00781658">
              <w:rPr>
                <w:sz w:val="20"/>
                <w:szCs w:val="20"/>
              </w:rPr>
              <w:t>W przypadku działania „Wdrażanie lokalnych strategii rozwoju”, za moment złożenia wniosku o przyznanie pomocy, a tym samym termin początkowy ponoszenia kosztów kwalifikowalnych (poza kosztami ogólnymi, które mogą być ponoszone od 01.01.2007 r.) uznaje się złożenie wniosku do lokalnej grupy działania.</w:t>
            </w:r>
            <w:r>
              <w:rPr>
                <w:sz w:val="20"/>
                <w:szCs w:val="20"/>
              </w:rPr>
              <w:t>”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DDD</w:t>
            </w:r>
          </w:p>
        </w:tc>
        <w:tc>
          <w:tcPr>
            <w:tcW w:w="1883" w:type="dxa"/>
            <w:shd w:val="clear" w:color="auto" w:fill="auto"/>
          </w:tcPr>
          <w:p w:rsidR="00AC2690" w:rsidRPr="00033977" w:rsidRDefault="00AC2690" w:rsidP="00033977">
            <w:pPr>
              <w:rPr>
                <w:sz w:val="20"/>
                <w:szCs w:val="20"/>
              </w:rPr>
            </w:pPr>
            <w:r w:rsidRPr="00033977">
              <w:rPr>
                <w:sz w:val="20"/>
                <w:szCs w:val="20"/>
              </w:rPr>
              <w:t>IK-02/ K/167 - pkt I</w:t>
            </w:r>
            <w:r>
              <w:rPr>
                <w:sz w:val="20"/>
                <w:szCs w:val="20"/>
              </w:rPr>
              <w:t>I</w:t>
            </w:r>
            <w:r w:rsidRPr="0003397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4856" w:type="dxa"/>
            <w:shd w:val="clear" w:color="auto" w:fill="auto"/>
          </w:tcPr>
          <w:p w:rsidR="00AC2690" w:rsidRPr="00033977" w:rsidRDefault="00AC2690" w:rsidP="00033977">
            <w:pPr>
              <w:ind w:lef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Wykreślono kod działania 413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DDD</w:t>
            </w:r>
          </w:p>
        </w:tc>
        <w:tc>
          <w:tcPr>
            <w:tcW w:w="1883" w:type="dxa"/>
            <w:shd w:val="clear" w:color="auto" w:fill="auto"/>
          </w:tcPr>
          <w:p w:rsidR="00AC2690" w:rsidRDefault="00AC2690" w:rsidP="00033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K-02/431/167</w:t>
            </w:r>
          </w:p>
          <w:p w:rsidR="00AC2690" w:rsidRPr="00033977" w:rsidRDefault="00AC2690" w:rsidP="00033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IK-02/431/167 pkt I.2</w:t>
            </w:r>
          </w:p>
        </w:tc>
        <w:tc>
          <w:tcPr>
            <w:tcW w:w="4856" w:type="dxa"/>
            <w:shd w:val="clear" w:color="auto" w:fill="auto"/>
          </w:tcPr>
          <w:p w:rsidR="00AC2690" w:rsidRPr="00033977" w:rsidRDefault="00AC2690" w:rsidP="006D3214">
            <w:pPr>
              <w:ind w:lef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Dodano w celu weryfikacji kategorie kosztów zgodne ze Szczegółowym opisem zadań zrealizowanych w ramach etapu.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DDD</w:t>
            </w:r>
          </w:p>
        </w:tc>
        <w:tc>
          <w:tcPr>
            <w:tcW w:w="1883" w:type="dxa"/>
            <w:shd w:val="clear" w:color="auto" w:fill="auto"/>
          </w:tcPr>
          <w:p w:rsidR="00AC2690" w:rsidRPr="00033977" w:rsidRDefault="00AC2690" w:rsidP="00033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K-02/431/167</w:t>
            </w:r>
          </w:p>
        </w:tc>
        <w:tc>
          <w:tcPr>
            <w:tcW w:w="4856" w:type="dxa"/>
            <w:shd w:val="clear" w:color="auto" w:fill="auto"/>
          </w:tcPr>
          <w:p w:rsidR="00AC2690" w:rsidRPr="00033977" w:rsidRDefault="00AC2690" w:rsidP="008663A6">
            <w:pPr>
              <w:ind w:lef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Usunięcie pozycji listy kontrolnej: „Zgodność operacji z przepisami dotyczącymi zamówień publicznych”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DDD</w:t>
            </w:r>
          </w:p>
        </w:tc>
        <w:tc>
          <w:tcPr>
            <w:tcW w:w="1883" w:type="dxa"/>
            <w:shd w:val="clear" w:color="auto" w:fill="auto"/>
          </w:tcPr>
          <w:p w:rsidR="00AC2690" w:rsidRPr="00033977" w:rsidRDefault="00AC2690" w:rsidP="00033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K-02/421/167</w:t>
            </w:r>
          </w:p>
        </w:tc>
        <w:tc>
          <w:tcPr>
            <w:tcW w:w="4856" w:type="dxa"/>
            <w:shd w:val="clear" w:color="auto" w:fill="auto"/>
          </w:tcPr>
          <w:p w:rsidR="00AC2690" w:rsidRPr="00033977" w:rsidRDefault="00AC2690" w:rsidP="00033977">
            <w:pPr>
              <w:ind w:lef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Usunięcie pozycji listy kontrolnej: „Zgodność operacji z przepisami dotyczącymi zamówień publicznych”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DDD</w:t>
            </w:r>
          </w:p>
        </w:tc>
        <w:tc>
          <w:tcPr>
            <w:tcW w:w="1883" w:type="dxa"/>
            <w:shd w:val="clear" w:color="auto" w:fill="auto"/>
          </w:tcPr>
          <w:p w:rsidR="00AC2690" w:rsidRPr="00033977" w:rsidRDefault="00AC2690" w:rsidP="00033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K-02/421/167 pkt I.1</w:t>
            </w:r>
          </w:p>
        </w:tc>
        <w:tc>
          <w:tcPr>
            <w:tcW w:w="4856" w:type="dxa"/>
            <w:shd w:val="clear" w:color="auto" w:fill="auto"/>
          </w:tcPr>
          <w:p w:rsidR="00AC2690" w:rsidRPr="00033977" w:rsidRDefault="00AC2690" w:rsidP="00033977">
            <w:pPr>
              <w:ind w:lef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Uzupełniono opis pozycji listy kontrolnej o zapis: „szczegółowego opisu zadań”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DDD</w:t>
            </w:r>
          </w:p>
        </w:tc>
        <w:tc>
          <w:tcPr>
            <w:tcW w:w="1883" w:type="dxa"/>
            <w:shd w:val="clear" w:color="auto" w:fill="auto"/>
          </w:tcPr>
          <w:p w:rsidR="00AC2690" w:rsidRDefault="00AC2690" w:rsidP="00033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P-08/167</w:t>
            </w:r>
          </w:p>
          <w:p w:rsidR="00AC2690" w:rsidRPr="00033977" w:rsidRDefault="00AC2690" w:rsidP="00033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P-10/167</w:t>
            </w:r>
          </w:p>
        </w:tc>
        <w:tc>
          <w:tcPr>
            <w:tcW w:w="4856" w:type="dxa"/>
            <w:shd w:val="clear" w:color="auto" w:fill="auto"/>
          </w:tcPr>
          <w:p w:rsidR="00AC2690" w:rsidRPr="000679BE" w:rsidRDefault="00AC2690" w:rsidP="000679BE">
            <w:pPr>
              <w:ind w:left="34"/>
              <w:jc w:val="both"/>
              <w:rPr>
                <w:sz w:val="20"/>
                <w:szCs w:val="20"/>
              </w:rPr>
            </w:pPr>
            <w:r w:rsidRPr="000679BE">
              <w:rPr>
                <w:sz w:val="20"/>
                <w:szCs w:val="20"/>
              </w:rPr>
              <w:t xml:space="preserve">W piśmie P-08/167 wprowadzono opis przypisu </w:t>
            </w:r>
            <w:r w:rsidRPr="000679BE">
              <w:rPr>
                <w:sz w:val="20"/>
                <w:szCs w:val="20"/>
                <w:vertAlign w:val="superscript"/>
              </w:rPr>
              <w:t>1</w:t>
            </w:r>
            <w:r w:rsidRPr="000679BE">
              <w:rPr>
                <w:sz w:val="20"/>
                <w:szCs w:val="20"/>
              </w:rPr>
              <w:t xml:space="preserve">, jednocześnie wprowadzono odesłanie do przypisu </w:t>
            </w:r>
            <w:r w:rsidRPr="000679BE">
              <w:rPr>
                <w:sz w:val="20"/>
                <w:szCs w:val="20"/>
                <w:vertAlign w:val="superscript"/>
              </w:rPr>
              <w:t xml:space="preserve">1 </w:t>
            </w:r>
            <w:r w:rsidRPr="000679BE">
              <w:rPr>
                <w:sz w:val="20"/>
                <w:szCs w:val="20"/>
              </w:rPr>
              <w:t>w wierszu szóstym przedmiotowego pisma.</w:t>
            </w:r>
            <w:r>
              <w:rPr>
                <w:sz w:val="20"/>
                <w:szCs w:val="20"/>
              </w:rPr>
              <w:t xml:space="preserve"> </w:t>
            </w:r>
            <w:r w:rsidRPr="000679BE">
              <w:rPr>
                <w:sz w:val="20"/>
                <w:szCs w:val="20"/>
              </w:rPr>
              <w:t>W pismach P-08/167 i P-10/167 wpisano również przed ostatnim zdaniem zapis zawarty w piśmie P-06/167, tj. W takim przypadku wniosek będzie procedowany w oparciu o ustalenia w nim zawarte.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DP</w:t>
            </w:r>
          </w:p>
        </w:tc>
        <w:tc>
          <w:tcPr>
            <w:tcW w:w="1883" w:type="dxa"/>
            <w:shd w:val="clear" w:color="auto" w:fill="auto"/>
          </w:tcPr>
          <w:p w:rsidR="00AC2690" w:rsidRDefault="00AC2690" w:rsidP="00033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P-04/167</w:t>
            </w:r>
          </w:p>
          <w:p w:rsidR="00AC2690" w:rsidRPr="00033977" w:rsidRDefault="00AC2690" w:rsidP="00033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Reguła nr 14.</w:t>
            </w:r>
          </w:p>
        </w:tc>
        <w:tc>
          <w:tcPr>
            <w:tcW w:w="4856" w:type="dxa"/>
            <w:shd w:val="clear" w:color="auto" w:fill="auto"/>
          </w:tcPr>
          <w:p w:rsidR="00AC2690" w:rsidRPr="00B26F09" w:rsidRDefault="00AC2690" w:rsidP="00CE6974">
            <w:pPr>
              <w:jc w:val="both"/>
              <w:rPr>
                <w:sz w:val="20"/>
                <w:szCs w:val="20"/>
              </w:rPr>
            </w:pPr>
            <w:r w:rsidRPr="00B26F09">
              <w:rPr>
                <w:sz w:val="20"/>
                <w:szCs w:val="20"/>
              </w:rPr>
              <w:t>Było:  „</w:t>
            </w:r>
            <w:r w:rsidRPr="00B26F09">
              <w:rPr>
                <w:rFonts w:cs="EUAlbertina"/>
                <w:color w:val="19161B"/>
                <w:sz w:val="20"/>
                <w:szCs w:val="20"/>
              </w:rPr>
              <w:t>Kontrola na miejscu wniosku o płatność nie może być realizowana przez inspektorów, którzy uczestniczyli w wizytacji w miejscu tej samej operacji..”</w:t>
            </w:r>
          </w:p>
          <w:p w:rsidR="00AC2690" w:rsidRPr="00B26F09" w:rsidRDefault="004C56CE" w:rsidP="00CE697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  <w:r w:rsidR="00AC2690" w:rsidRPr="00B26F09">
              <w:rPr>
                <w:sz w:val="20"/>
                <w:szCs w:val="20"/>
              </w:rPr>
              <w:t>est: „</w:t>
            </w:r>
            <w:r w:rsidR="00AC2690" w:rsidRPr="00B26F09">
              <w:rPr>
                <w:rFonts w:cs="EUAlbertina"/>
                <w:color w:val="19161B"/>
                <w:sz w:val="20"/>
                <w:szCs w:val="20"/>
              </w:rPr>
              <w:t>Kontrola na miejscu wniosku o płatność nie może być realizowana przez inspektorów, którzy uczestniczyli w wizytacji w miejscu tej samej operacji przeprowadzonej podczas kontroli administracyjnej wniosku.</w:t>
            </w:r>
            <w:r w:rsidR="00AC2690">
              <w:rPr>
                <w:rFonts w:cs="EUAlbertina"/>
                <w:color w:val="19161B"/>
                <w:sz w:val="20"/>
                <w:szCs w:val="20"/>
              </w:rPr>
              <w:t>”</w:t>
            </w:r>
          </w:p>
          <w:p w:rsidR="00AC2690" w:rsidRPr="00033977" w:rsidRDefault="00AC2690" w:rsidP="00033977">
            <w:pPr>
              <w:ind w:left="34"/>
              <w:jc w:val="both"/>
              <w:rPr>
                <w:sz w:val="20"/>
                <w:szCs w:val="20"/>
              </w:rPr>
            </w:pP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DP</w:t>
            </w:r>
          </w:p>
        </w:tc>
        <w:tc>
          <w:tcPr>
            <w:tcW w:w="1883" w:type="dxa"/>
            <w:shd w:val="clear" w:color="auto" w:fill="auto"/>
          </w:tcPr>
          <w:p w:rsidR="00AC2690" w:rsidRPr="00033977" w:rsidRDefault="00AC2690" w:rsidP="00033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P-06/167</w:t>
            </w:r>
          </w:p>
        </w:tc>
        <w:tc>
          <w:tcPr>
            <w:tcW w:w="4856" w:type="dxa"/>
            <w:shd w:val="clear" w:color="auto" w:fill="auto"/>
          </w:tcPr>
          <w:p w:rsidR="00AC2690" w:rsidRPr="00B26F09" w:rsidRDefault="00AC2690" w:rsidP="00B26F09">
            <w:pPr>
              <w:ind w:left="34"/>
              <w:jc w:val="both"/>
              <w:rPr>
                <w:sz w:val="20"/>
                <w:szCs w:val="20"/>
              </w:rPr>
            </w:pPr>
            <w:r w:rsidRPr="00B26F09">
              <w:rPr>
                <w:sz w:val="20"/>
                <w:szCs w:val="20"/>
              </w:rPr>
              <w:t>W piśmie P-06/167 w</w:t>
            </w:r>
            <w:r>
              <w:rPr>
                <w:sz w:val="20"/>
                <w:szCs w:val="20"/>
              </w:rPr>
              <w:t>ykreślono</w:t>
            </w:r>
            <w:r w:rsidRPr="00B26F09">
              <w:rPr>
                <w:sz w:val="20"/>
                <w:szCs w:val="20"/>
              </w:rPr>
              <w:t xml:space="preserve"> powtórzony zapis związanym z cytowanym przepisem § 10 ust. 1 rozporządzenia MRiRW z dnia 31 sierpnia 2007 r. w sprawie szczegółowych warunków i trybu przeprowadzania kontroli na miejscu i wizytacji w miejscu w ramach Programu Rozwoju Obszarów Wiejskich na lata 2007-2013. Przenie</w:t>
            </w:r>
            <w:r>
              <w:rPr>
                <w:sz w:val="20"/>
                <w:szCs w:val="20"/>
              </w:rPr>
              <w:t>siono</w:t>
            </w:r>
            <w:r w:rsidRPr="00B26F09">
              <w:rPr>
                <w:sz w:val="20"/>
                <w:szCs w:val="20"/>
              </w:rPr>
              <w:t xml:space="preserve"> zdanie „W takim przypadku wniosek będzie procedowany w oparciu o ustalenia w nim zawarte.” przed zapisami dotyczącymi  § 10 ust. 2 ww. rozporządzenia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DP</w:t>
            </w:r>
          </w:p>
        </w:tc>
        <w:tc>
          <w:tcPr>
            <w:tcW w:w="1883" w:type="dxa"/>
            <w:shd w:val="clear" w:color="auto" w:fill="auto"/>
          </w:tcPr>
          <w:p w:rsidR="00AC2690" w:rsidRPr="00033977" w:rsidRDefault="00AC2690" w:rsidP="00033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IK-02/K/167 Część III Wdrażanie projektów współpracy - pkt 1</w:t>
            </w:r>
          </w:p>
        </w:tc>
        <w:tc>
          <w:tcPr>
            <w:tcW w:w="4856" w:type="dxa"/>
            <w:shd w:val="clear" w:color="auto" w:fill="auto"/>
          </w:tcPr>
          <w:p w:rsidR="00AC2690" w:rsidRPr="00B26F09" w:rsidRDefault="00AC2690" w:rsidP="00B26F09">
            <w:pPr>
              <w:jc w:val="both"/>
              <w:rPr>
                <w:sz w:val="20"/>
                <w:szCs w:val="20"/>
              </w:rPr>
            </w:pPr>
            <w:r w:rsidRPr="00B26F09">
              <w:rPr>
                <w:sz w:val="20"/>
                <w:szCs w:val="20"/>
              </w:rPr>
              <w:t>Dodano publikator aktu prawnego.</w:t>
            </w:r>
          </w:p>
          <w:p w:rsidR="00AC2690" w:rsidRPr="00033977" w:rsidRDefault="00AC2690" w:rsidP="00B26F09">
            <w:pPr>
              <w:ind w:left="34"/>
              <w:jc w:val="both"/>
              <w:rPr>
                <w:sz w:val="20"/>
                <w:szCs w:val="20"/>
              </w:rPr>
            </w:pP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DP</w:t>
            </w:r>
          </w:p>
        </w:tc>
        <w:tc>
          <w:tcPr>
            <w:tcW w:w="1883" w:type="dxa"/>
            <w:shd w:val="clear" w:color="auto" w:fill="auto"/>
          </w:tcPr>
          <w:p w:rsidR="00AC2690" w:rsidRPr="00033977" w:rsidRDefault="00AC2690" w:rsidP="00033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R-01/167 </w:t>
            </w:r>
          </w:p>
        </w:tc>
        <w:tc>
          <w:tcPr>
            <w:tcW w:w="4856" w:type="dxa"/>
            <w:shd w:val="clear" w:color="auto" w:fill="auto"/>
          </w:tcPr>
          <w:p w:rsidR="00AC2690" w:rsidRPr="005D7EC3" w:rsidRDefault="00AC2690" w:rsidP="005D7EC3">
            <w:pPr>
              <w:jc w:val="both"/>
              <w:rPr>
                <w:sz w:val="20"/>
                <w:szCs w:val="20"/>
              </w:rPr>
            </w:pPr>
            <w:r w:rsidRPr="005D7EC3">
              <w:rPr>
                <w:sz w:val="20"/>
                <w:szCs w:val="20"/>
              </w:rPr>
              <w:t>Poprawiono dane publikatora ustawy o ochronie danych osobowych (Dz. U. 2002 r., Nr 101, poz. 926 z późn. zm.).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DPiS</w:t>
            </w:r>
          </w:p>
        </w:tc>
        <w:tc>
          <w:tcPr>
            <w:tcW w:w="1883" w:type="dxa"/>
            <w:shd w:val="clear" w:color="auto" w:fill="auto"/>
          </w:tcPr>
          <w:p w:rsidR="00AC2690" w:rsidRDefault="00AC2690" w:rsidP="00033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Karta obiegowa</w:t>
            </w:r>
          </w:p>
        </w:tc>
        <w:tc>
          <w:tcPr>
            <w:tcW w:w="4856" w:type="dxa"/>
            <w:shd w:val="clear" w:color="auto" w:fill="auto"/>
          </w:tcPr>
          <w:p w:rsidR="00AC2690" w:rsidRPr="005D7EC3" w:rsidRDefault="00AC2690" w:rsidP="005D7EC3">
            <w:pPr>
              <w:jc w:val="both"/>
              <w:rPr>
                <w:sz w:val="20"/>
                <w:szCs w:val="20"/>
              </w:rPr>
            </w:pPr>
            <w:r w:rsidRPr="005D7EC3">
              <w:rPr>
                <w:color w:val="000000"/>
                <w:sz w:val="20"/>
                <w:szCs w:val="20"/>
              </w:rPr>
              <w:t xml:space="preserve">Usunięto w kartach obiegowych KP imię i nazwisko  Zastępcy Prezesa. 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DPiS</w:t>
            </w:r>
          </w:p>
        </w:tc>
        <w:tc>
          <w:tcPr>
            <w:tcW w:w="1883" w:type="dxa"/>
            <w:shd w:val="clear" w:color="auto" w:fill="auto"/>
          </w:tcPr>
          <w:p w:rsidR="00AC2690" w:rsidRDefault="00AC2690" w:rsidP="00033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Metryczka zmian</w:t>
            </w:r>
          </w:p>
        </w:tc>
        <w:tc>
          <w:tcPr>
            <w:tcW w:w="4856" w:type="dxa"/>
            <w:shd w:val="clear" w:color="auto" w:fill="auto"/>
          </w:tcPr>
          <w:p w:rsidR="00AC2690" w:rsidRPr="005D7EC3" w:rsidRDefault="00AC2690" w:rsidP="005D7EC3">
            <w:pPr>
              <w:jc w:val="both"/>
              <w:rPr>
                <w:color w:val="000000"/>
                <w:sz w:val="20"/>
                <w:szCs w:val="20"/>
              </w:rPr>
            </w:pPr>
            <w:r w:rsidRPr="005D7EC3">
              <w:rPr>
                <w:color w:val="000000"/>
                <w:sz w:val="20"/>
                <w:szCs w:val="20"/>
              </w:rPr>
              <w:t>W L.p. 17 wprowadzono zmianę w numerze KP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DPiS</w:t>
            </w:r>
          </w:p>
        </w:tc>
        <w:tc>
          <w:tcPr>
            <w:tcW w:w="1883" w:type="dxa"/>
            <w:shd w:val="clear" w:color="auto" w:fill="auto"/>
          </w:tcPr>
          <w:p w:rsidR="00AC2690" w:rsidRDefault="00AC2690" w:rsidP="00033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Karta Aktualizacji</w:t>
            </w:r>
          </w:p>
        </w:tc>
        <w:tc>
          <w:tcPr>
            <w:tcW w:w="4856" w:type="dxa"/>
            <w:shd w:val="clear" w:color="auto" w:fill="auto"/>
          </w:tcPr>
          <w:p w:rsidR="00AC2690" w:rsidRPr="000A1B20" w:rsidRDefault="00AC2690" w:rsidP="000A1B20">
            <w:pPr>
              <w:jc w:val="both"/>
              <w:rPr>
                <w:color w:val="000000"/>
                <w:sz w:val="20"/>
                <w:szCs w:val="20"/>
              </w:rPr>
            </w:pPr>
            <w:r w:rsidRPr="000A1B20">
              <w:rPr>
                <w:color w:val="000000"/>
                <w:sz w:val="20"/>
                <w:szCs w:val="20"/>
              </w:rPr>
              <w:t xml:space="preserve">Poprawnie zapisano numerację w stopce Karty Aktualizacji. Ponadto zmieniono nad numeracją stron numer Karty Aktualizacji. 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DKW</w:t>
            </w:r>
          </w:p>
        </w:tc>
        <w:tc>
          <w:tcPr>
            <w:tcW w:w="1883" w:type="dxa"/>
            <w:shd w:val="clear" w:color="auto" w:fill="auto"/>
          </w:tcPr>
          <w:p w:rsidR="00AC2690" w:rsidRDefault="00AC2690" w:rsidP="00033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P-04/167</w:t>
            </w:r>
          </w:p>
          <w:p w:rsidR="00AC2690" w:rsidRDefault="00AC2690" w:rsidP="00033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Reguła nr 17</w:t>
            </w:r>
          </w:p>
        </w:tc>
        <w:tc>
          <w:tcPr>
            <w:tcW w:w="4856" w:type="dxa"/>
            <w:shd w:val="clear" w:color="auto" w:fill="auto"/>
          </w:tcPr>
          <w:p w:rsidR="00AC2690" w:rsidRPr="000A1B20" w:rsidRDefault="00AC2690" w:rsidP="000A1B20">
            <w:pPr>
              <w:jc w:val="both"/>
              <w:rPr>
                <w:color w:val="000000"/>
                <w:sz w:val="20"/>
                <w:szCs w:val="20"/>
              </w:rPr>
            </w:pPr>
            <w:r w:rsidRPr="000A1B20">
              <w:rPr>
                <w:sz w:val="20"/>
                <w:szCs w:val="20"/>
              </w:rPr>
              <w:t xml:space="preserve">Zastąpienie reguł 17 i 18 jedną regułą o następującej treści: „Każdy pracownik SW po powzięciu informacji o podejrzeniu wystąpienia nieprawidłowości (np. donos, podejrzenie wystąpienia nieprawidłowości przez pracownika SW) lub błędu systemowego/administracyjnego/systematycznego, jeżeli nie jest pracownikiem jednostki/komórki organizacyjnej odpowiedzialnej za weryfikację/autoryzację wniosku ma obowiązek przekazać niezwłocznie taką informację do właściwej jednostki/komórki organizacyjnej </w:t>
            </w:r>
            <w:r w:rsidRPr="000A1B20">
              <w:rPr>
                <w:sz w:val="20"/>
                <w:szCs w:val="20"/>
              </w:rPr>
              <w:lastRenderedPageBreak/>
              <w:t xml:space="preserve">odpowiedzialnej za weryfikację/autoryzację wniosku celem przeprowadzenia postępowania wyjaśniającego i podjęcia rozstrzygnięcia </w:t>
            </w:r>
            <w:r w:rsidRPr="000A1B20">
              <w:rPr>
                <w:sz w:val="20"/>
                <w:szCs w:val="20"/>
              </w:rPr>
              <w:br/>
              <w:t>czy nieprawidłowość/błąd wystąpił/a”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DDD</w:t>
            </w:r>
          </w:p>
        </w:tc>
        <w:tc>
          <w:tcPr>
            <w:tcW w:w="1883" w:type="dxa"/>
            <w:shd w:val="clear" w:color="auto" w:fill="auto"/>
          </w:tcPr>
          <w:p w:rsidR="00AC2690" w:rsidRDefault="00AC2690" w:rsidP="00033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K-02/413/167</w:t>
            </w:r>
          </w:p>
        </w:tc>
        <w:tc>
          <w:tcPr>
            <w:tcW w:w="4856" w:type="dxa"/>
            <w:shd w:val="clear" w:color="auto" w:fill="auto"/>
          </w:tcPr>
          <w:p w:rsidR="00AC2690" w:rsidRPr="0097030D" w:rsidRDefault="00AC2690" w:rsidP="005D7EC3">
            <w:pPr>
              <w:jc w:val="both"/>
              <w:rPr>
                <w:color w:val="000000"/>
                <w:sz w:val="20"/>
                <w:szCs w:val="20"/>
              </w:rPr>
            </w:pPr>
            <w:r w:rsidRPr="0097030D">
              <w:rPr>
                <w:color w:val="000000"/>
                <w:sz w:val="20"/>
                <w:szCs w:val="20"/>
              </w:rPr>
              <w:t>Usunięto kategorie „Koszty pozostałe”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5F71E5">
            <w:pPr>
              <w:rPr>
                <w:sz w:val="20"/>
              </w:rPr>
            </w:pPr>
            <w:r>
              <w:rPr>
                <w:sz w:val="20"/>
              </w:rPr>
              <w:t>Uwaga DDD</w:t>
            </w:r>
          </w:p>
        </w:tc>
        <w:tc>
          <w:tcPr>
            <w:tcW w:w="1883" w:type="dxa"/>
            <w:shd w:val="clear" w:color="auto" w:fill="auto"/>
          </w:tcPr>
          <w:p w:rsidR="00AC2690" w:rsidRDefault="00AC2690" w:rsidP="005F71E5">
            <w:pPr>
              <w:rPr>
                <w:sz w:val="20"/>
                <w:szCs w:val="20"/>
              </w:rPr>
            </w:pPr>
            <w:r w:rsidRPr="00033977">
              <w:rPr>
                <w:sz w:val="20"/>
                <w:szCs w:val="20"/>
              </w:rPr>
              <w:t>IK-02/ K/167 - pkt I.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4856" w:type="dxa"/>
            <w:shd w:val="clear" w:color="auto" w:fill="auto"/>
          </w:tcPr>
          <w:p w:rsidR="00AC2690" w:rsidRPr="00033977" w:rsidRDefault="00AC2690" w:rsidP="005F71E5">
            <w:pPr>
              <w:ind w:left="34"/>
              <w:jc w:val="both"/>
              <w:rPr>
                <w:sz w:val="20"/>
                <w:szCs w:val="20"/>
              </w:rPr>
            </w:pPr>
            <w:r w:rsidRPr="00033977">
              <w:rPr>
                <w:sz w:val="20"/>
                <w:szCs w:val="20"/>
              </w:rPr>
              <w:t>Wprowadzono zapis: „W przypadku operacji liniowych realizowanych, np. oznakowanie szlaku lub ścieżki rowerowej, które nie obejmują prac budowlanych, jeżeli nie jest możliwe wskazanie szczegółowego adresu realizacji operacji, w umowie przyznania pomocy figuruje adres zamieszkania/siedziby beneficjenta. Szczegółowe informacje o obszarze realizacji operacji są zawarte we wniosku o przyznanie pomocy w sekcji V. Opis operacji lub na załączonych do wniosku o przyznanie pomocy rysunkach/mapach z zaznaczonymi punktami, przez które przebiega tego rodzaju przedsięwzięcie. Podczas czynności kontrolnych należy zweryfikować lokalizację takiej operacji w oparciu o dane zawarte we wniosku o przyznanie pomocy.”</w:t>
            </w:r>
          </w:p>
          <w:p w:rsidR="00AC2690" w:rsidRPr="00033977" w:rsidRDefault="00AC2690" w:rsidP="005F71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DDD</w:t>
            </w:r>
          </w:p>
        </w:tc>
        <w:tc>
          <w:tcPr>
            <w:tcW w:w="1883" w:type="dxa"/>
            <w:shd w:val="clear" w:color="auto" w:fill="auto"/>
          </w:tcPr>
          <w:p w:rsidR="00AC2690" w:rsidRDefault="00AC2690" w:rsidP="00033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K-02/421/167</w:t>
            </w:r>
          </w:p>
          <w:p w:rsidR="00AC2690" w:rsidRDefault="00AC2690" w:rsidP="00033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I.3</w:t>
            </w:r>
          </w:p>
        </w:tc>
        <w:tc>
          <w:tcPr>
            <w:tcW w:w="4856" w:type="dxa"/>
            <w:shd w:val="clear" w:color="auto" w:fill="auto"/>
          </w:tcPr>
          <w:p w:rsidR="00AC2690" w:rsidRPr="00C26100" w:rsidRDefault="00AC2690" w:rsidP="00406D2A">
            <w:pPr>
              <w:jc w:val="both"/>
              <w:rPr>
                <w:color w:val="000000"/>
                <w:sz w:val="20"/>
                <w:szCs w:val="20"/>
              </w:rPr>
            </w:pPr>
            <w:r w:rsidRPr="00C26100">
              <w:rPr>
                <w:color w:val="000000"/>
                <w:sz w:val="20"/>
                <w:szCs w:val="20"/>
              </w:rPr>
              <w:t>Zmieniono opis listy kontrolnej. Było</w:t>
            </w:r>
            <w:r>
              <w:rPr>
                <w:color w:val="000000"/>
                <w:sz w:val="20"/>
                <w:szCs w:val="20"/>
              </w:rPr>
              <w:t>: „</w:t>
            </w:r>
            <w:r w:rsidRPr="00C26100">
              <w:rPr>
                <w:sz w:val="20"/>
                <w:szCs w:val="20"/>
              </w:rPr>
              <w:t>Nabyte maszyny, urządzenia, infrastruktura techniczna, w tym wyposażenie zostały zamontowane i uruchomione</w:t>
            </w:r>
            <w:r>
              <w:rPr>
                <w:sz w:val="20"/>
                <w:szCs w:val="20"/>
              </w:rPr>
              <w:t>.” jest: „</w:t>
            </w:r>
            <w:r w:rsidRPr="00C26100">
              <w:rPr>
                <w:sz w:val="20"/>
                <w:szCs w:val="20"/>
              </w:rPr>
              <w:t xml:space="preserve">Nabyte maszyny, urządzenia, </w:t>
            </w:r>
            <w:r>
              <w:rPr>
                <w:sz w:val="20"/>
                <w:szCs w:val="20"/>
              </w:rPr>
              <w:t xml:space="preserve">wyposażenie, sprzęt lub oprogramowanie </w:t>
            </w:r>
            <w:r w:rsidRPr="00C26100">
              <w:rPr>
                <w:sz w:val="20"/>
                <w:szCs w:val="20"/>
              </w:rPr>
              <w:t>zostały zamontowane i uruchomione</w:t>
            </w:r>
            <w:r>
              <w:rPr>
                <w:sz w:val="20"/>
                <w:szCs w:val="20"/>
              </w:rPr>
              <w:t>.”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DP</w:t>
            </w:r>
          </w:p>
        </w:tc>
        <w:tc>
          <w:tcPr>
            <w:tcW w:w="1883" w:type="dxa"/>
            <w:shd w:val="clear" w:color="auto" w:fill="auto"/>
          </w:tcPr>
          <w:p w:rsidR="00AC2690" w:rsidRDefault="00AC2690" w:rsidP="00033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IR-01/167</w:t>
            </w:r>
          </w:p>
          <w:p w:rsidR="00AC2690" w:rsidRDefault="00AC2690" w:rsidP="00033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 pkt 1</w:t>
            </w:r>
          </w:p>
        </w:tc>
        <w:tc>
          <w:tcPr>
            <w:tcW w:w="4856" w:type="dxa"/>
            <w:shd w:val="clear" w:color="auto" w:fill="auto"/>
          </w:tcPr>
          <w:p w:rsidR="00AC2690" w:rsidRPr="005F71E5" w:rsidRDefault="00AC2690" w:rsidP="00406D2A">
            <w:pPr>
              <w:jc w:val="both"/>
              <w:rPr>
                <w:sz w:val="20"/>
                <w:szCs w:val="20"/>
              </w:rPr>
            </w:pPr>
            <w:r w:rsidRPr="005F71E5">
              <w:rPr>
                <w:sz w:val="20"/>
                <w:szCs w:val="20"/>
              </w:rPr>
              <w:t>Podano publikator aktu po przywołanym Rozporządzeniu Komisji (WE) nr 1122/2009 z dnia 30 listopada 2009 r.;</w:t>
            </w:r>
            <w:r w:rsidRPr="005F71E5">
              <w:rPr>
                <w:rFonts w:ascii="Times" w:hAnsi="Times" w:cs="Times"/>
                <w:color w:val="000000"/>
                <w:sz w:val="20"/>
                <w:szCs w:val="20"/>
              </w:rPr>
              <w:t xml:space="preserve"> (Dz. Urz. UE L 316 z 02.12.2009, str. 65, z późn. zm.)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DP</w:t>
            </w:r>
          </w:p>
        </w:tc>
        <w:tc>
          <w:tcPr>
            <w:tcW w:w="1883" w:type="dxa"/>
            <w:shd w:val="clear" w:color="auto" w:fill="auto"/>
          </w:tcPr>
          <w:p w:rsidR="00AC2690" w:rsidRDefault="00AC2690" w:rsidP="005F71E5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23330B" w:rsidRDefault="0023330B" w:rsidP="005F71E5">
            <w:pPr>
              <w:rPr>
                <w:sz w:val="20"/>
              </w:rPr>
            </w:pPr>
            <w:r>
              <w:rPr>
                <w:sz w:val="20"/>
              </w:rPr>
              <w:t>K-02/</w:t>
            </w:r>
            <w:r w:rsidRPr="006D51D8">
              <w:rPr>
                <w:sz w:val="20"/>
              </w:rPr>
              <w:t>313;322;323</w:t>
            </w:r>
            <w:r>
              <w:rPr>
                <w:sz w:val="20"/>
              </w:rPr>
              <w:t>/167</w:t>
            </w:r>
          </w:p>
          <w:p w:rsidR="0023330B" w:rsidRDefault="0023330B" w:rsidP="005F71E5">
            <w:pPr>
              <w:rPr>
                <w:sz w:val="20"/>
              </w:rPr>
            </w:pPr>
            <w:r>
              <w:rPr>
                <w:sz w:val="20"/>
              </w:rPr>
              <w:t>K-02/321/167</w:t>
            </w:r>
          </w:p>
          <w:p w:rsidR="00AC2690" w:rsidRPr="006D51D8" w:rsidRDefault="00AC2690" w:rsidP="005F71E5">
            <w:pPr>
              <w:rPr>
                <w:sz w:val="20"/>
              </w:rPr>
            </w:pPr>
            <w:r w:rsidRPr="006D51D8">
              <w:rPr>
                <w:sz w:val="20"/>
              </w:rPr>
              <w:t>K-02/125-</w:t>
            </w:r>
            <w:r>
              <w:rPr>
                <w:sz w:val="20"/>
              </w:rPr>
              <w:t>S</w:t>
            </w:r>
            <w:r w:rsidRPr="006D51D8">
              <w:rPr>
                <w:sz w:val="20"/>
              </w:rPr>
              <w:t>/167</w:t>
            </w:r>
          </w:p>
          <w:p w:rsidR="00AC2690" w:rsidRPr="006D51D8" w:rsidRDefault="00AC2690" w:rsidP="005F71E5">
            <w:pPr>
              <w:rPr>
                <w:sz w:val="20"/>
              </w:rPr>
            </w:pPr>
            <w:r w:rsidRPr="006D51D8">
              <w:rPr>
                <w:sz w:val="20"/>
              </w:rPr>
              <w:t>K-02/125-M/167</w:t>
            </w:r>
          </w:p>
          <w:p w:rsidR="00AC2690" w:rsidRDefault="00AC2690" w:rsidP="005F71E5">
            <w:pPr>
              <w:rPr>
                <w:sz w:val="20"/>
              </w:rPr>
            </w:pPr>
            <w:r>
              <w:rPr>
                <w:sz w:val="20"/>
              </w:rPr>
              <w:t>K-02/413/167</w:t>
            </w:r>
          </w:p>
          <w:p w:rsidR="00AC2690" w:rsidRDefault="00AC2690" w:rsidP="005F71E5">
            <w:pPr>
              <w:rPr>
                <w:sz w:val="20"/>
              </w:rPr>
            </w:pPr>
            <w:r>
              <w:rPr>
                <w:sz w:val="20"/>
              </w:rPr>
              <w:t>K-02/421/167</w:t>
            </w:r>
          </w:p>
          <w:p w:rsidR="00AC2690" w:rsidRDefault="00AC2690" w:rsidP="005F71E5">
            <w:pPr>
              <w:rPr>
                <w:sz w:val="20"/>
                <w:szCs w:val="20"/>
              </w:rPr>
            </w:pPr>
            <w:r>
              <w:rPr>
                <w:sz w:val="20"/>
              </w:rPr>
              <w:t>K-02/431/167</w:t>
            </w:r>
          </w:p>
        </w:tc>
        <w:tc>
          <w:tcPr>
            <w:tcW w:w="4856" w:type="dxa"/>
            <w:shd w:val="clear" w:color="auto" w:fill="auto"/>
          </w:tcPr>
          <w:p w:rsidR="00AC2690" w:rsidRPr="00C26100" w:rsidRDefault="00AC2690" w:rsidP="00406D2A">
            <w:pPr>
              <w:jc w:val="both"/>
              <w:rPr>
                <w:color w:val="000000"/>
                <w:sz w:val="20"/>
                <w:szCs w:val="20"/>
              </w:rPr>
            </w:pPr>
            <w:r w:rsidRPr="00805ABB">
              <w:rPr>
                <w:sz w:val="20"/>
              </w:rPr>
              <w:t>P</w:t>
            </w:r>
            <w:r>
              <w:rPr>
                <w:sz w:val="20"/>
              </w:rPr>
              <w:t>rzywrócono weryfikację elementu listy kontrolnej</w:t>
            </w:r>
            <w:r w:rsidRPr="00805ABB">
              <w:rPr>
                <w:sz w:val="20"/>
              </w:rPr>
              <w:t xml:space="preserve"> „Beneficjent przechowuje całość dokumentacji związanej z realizacją operacji”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 DP</w:t>
            </w:r>
          </w:p>
        </w:tc>
        <w:tc>
          <w:tcPr>
            <w:tcW w:w="1883" w:type="dxa"/>
            <w:shd w:val="clear" w:color="auto" w:fill="auto"/>
          </w:tcPr>
          <w:p w:rsidR="00AC2690" w:rsidRDefault="00AC2690" w:rsidP="00E02B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IK02/K/167</w:t>
            </w:r>
          </w:p>
          <w:p w:rsidR="00AC2690" w:rsidRPr="009A655D" w:rsidRDefault="00AC2690" w:rsidP="00E02B33">
            <w:pPr>
              <w:rPr>
                <w:sz w:val="20"/>
                <w:szCs w:val="20"/>
              </w:rPr>
            </w:pPr>
            <w:r w:rsidRPr="009A655D">
              <w:rPr>
                <w:sz w:val="20"/>
                <w:szCs w:val="20"/>
              </w:rPr>
              <w:t>K-02/413/167</w:t>
            </w:r>
          </w:p>
          <w:p w:rsidR="00AC2690" w:rsidRPr="009A655D" w:rsidRDefault="00AC2690" w:rsidP="00E02B33">
            <w:pPr>
              <w:rPr>
                <w:sz w:val="20"/>
                <w:szCs w:val="20"/>
              </w:rPr>
            </w:pPr>
            <w:r w:rsidRPr="009A655D">
              <w:rPr>
                <w:sz w:val="20"/>
                <w:szCs w:val="20"/>
              </w:rPr>
              <w:t>K-02/421/167</w:t>
            </w:r>
          </w:p>
          <w:p w:rsidR="00AC2690" w:rsidRDefault="00AC2690" w:rsidP="00E02B33">
            <w:pPr>
              <w:rPr>
                <w:sz w:val="20"/>
              </w:rPr>
            </w:pPr>
            <w:r w:rsidRPr="009A655D">
              <w:rPr>
                <w:sz w:val="20"/>
                <w:szCs w:val="20"/>
              </w:rPr>
              <w:lastRenderedPageBreak/>
              <w:t>K-02/431/167</w:t>
            </w:r>
          </w:p>
        </w:tc>
        <w:tc>
          <w:tcPr>
            <w:tcW w:w="4856" w:type="dxa"/>
            <w:shd w:val="clear" w:color="auto" w:fill="auto"/>
          </w:tcPr>
          <w:p w:rsidR="00AC2690" w:rsidRPr="00805ABB" w:rsidRDefault="00AC2690" w:rsidP="00E02B33">
            <w:pPr>
              <w:jc w:val="both"/>
              <w:rPr>
                <w:sz w:val="20"/>
              </w:rPr>
            </w:pPr>
            <w:r w:rsidRPr="00805ABB">
              <w:rPr>
                <w:sz w:val="20"/>
              </w:rPr>
              <w:lastRenderedPageBreak/>
              <w:t>P</w:t>
            </w:r>
            <w:r>
              <w:rPr>
                <w:sz w:val="20"/>
              </w:rPr>
              <w:t>rzywrócono weryfikację elementu listy kontrolnej</w:t>
            </w:r>
            <w:r w:rsidRPr="00805ABB">
              <w:rPr>
                <w:sz w:val="20"/>
              </w:rPr>
              <w:t xml:space="preserve"> </w:t>
            </w:r>
            <w:r>
              <w:rPr>
                <w:sz w:val="20"/>
              </w:rPr>
              <w:t>„</w:t>
            </w:r>
            <w:r w:rsidRPr="00805ABB">
              <w:rPr>
                <w:sz w:val="20"/>
              </w:rPr>
              <w:t>Operacja nie jest finansowana z udziałem innych środków publicznych</w:t>
            </w:r>
            <w:r>
              <w:rPr>
                <w:sz w:val="20"/>
              </w:rPr>
              <w:t xml:space="preserve">.” – działanie 421 i 431 i </w:t>
            </w:r>
            <w:r w:rsidRPr="00805ABB">
              <w:rPr>
                <w:sz w:val="20"/>
              </w:rPr>
              <w:t xml:space="preserve">„Operacja </w:t>
            </w:r>
            <w:r w:rsidRPr="00805ABB">
              <w:rPr>
                <w:sz w:val="20"/>
              </w:rPr>
              <w:lastRenderedPageBreak/>
              <w:t>nie jest finansowana z udziałem innych środków publicznych, z wyłączeniem przypadku współfinansowania z Funduszu Kościelnego lub ze środków własnych JST”.</w:t>
            </w:r>
            <w:r>
              <w:rPr>
                <w:sz w:val="20"/>
              </w:rPr>
              <w:t xml:space="preserve"> – działanie 413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DDD</w:t>
            </w:r>
          </w:p>
        </w:tc>
        <w:tc>
          <w:tcPr>
            <w:tcW w:w="1883" w:type="dxa"/>
            <w:shd w:val="clear" w:color="auto" w:fill="auto"/>
          </w:tcPr>
          <w:p w:rsidR="00AC2690" w:rsidRDefault="00AC2690" w:rsidP="00147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IK-02/K/167</w:t>
            </w:r>
          </w:p>
          <w:p w:rsidR="00AC2690" w:rsidRDefault="00AC2690" w:rsidP="00147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I.5</w:t>
            </w:r>
          </w:p>
        </w:tc>
        <w:tc>
          <w:tcPr>
            <w:tcW w:w="4856" w:type="dxa"/>
            <w:shd w:val="clear" w:color="auto" w:fill="auto"/>
          </w:tcPr>
          <w:p w:rsidR="00AC2690" w:rsidRPr="00805ABB" w:rsidRDefault="00AC2690" w:rsidP="00766982">
            <w:pPr>
              <w:jc w:val="both"/>
              <w:rPr>
                <w:sz w:val="20"/>
              </w:rPr>
            </w:pPr>
            <w:r>
              <w:rPr>
                <w:sz w:val="20"/>
              </w:rPr>
              <w:t>Doprecyzowano zapis w instrukcji. P</w:t>
            </w:r>
            <w:r w:rsidRPr="00805ABB">
              <w:rPr>
                <w:sz w:val="20"/>
              </w:rPr>
              <w:t xml:space="preserve">rzyjęto, że w przypadku prowadzenia dla danej operacji odrębnych kont syntetycznych, analitycznych i pozabilansowych należy podczas przeprowadzania czynności kontrolnych zweryfikować, czy dokumenty księgowe, opisujące </w:t>
            </w:r>
            <w:r w:rsidR="00766982">
              <w:rPr>
                <w:sz w:val="20"/>
              </w:rPr>
              <w:t>kwalifikowane kosz</w:t>
            </w:r>
            <w:r w:rsidRPr="00805ABB">
              <w:rPr>
                <w:sz w:val="20"/>
              </w:rPr>
              <w:t>ty operacji, zostały zaksięgowane na ww. kontach i czy księgowanie to jest zgodne z dekretacją umieszczoną na dokumentach.  Natomiast w przypadku stosowania przez beneficjenta wyodrębnionego kodu księgowego należy zweryfikować, czy kod ten został umieszczony na wszystkich dokumentach, opisujących przedstawione do refundacji koszty operacji.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AC2690" w:rsidTr="00790057">
        <w:tc>
          <w:tcPr>
            <w:tcW w:w="609" w:type="dxa"/>
            <w:shd w:val="clear" w:color="auto" w:fill="auto"/>
          </w:tcPr>
          <w:p w:rsidR="00AC2690" w:rsidRDefault="00AC2690" w:rsidP="00934F1C">
            <w:pPr>
              <w:numPr>
                <w:ilvl w:val="0"/>
                <w:numId w:val="10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AC2690" w:rsidRDefault="00AC2690" w:rsidP="00F15BAB">
            <w:pPr>
              <w:rPr>
                <w:sz w:val="20"/>
              </w:rPr>
            </w:pPr>
            <w:r>
              <w:rPr>
                <w:sz w:val="20"/>
              </w:rPr>
              <w:t>Uwaga DDD</w:t>
            </w:r>
          </w:p>
        </w:tc>
        <w:tc>
          <w:tcPr>
            <w:tcW w:w="1883" w:type="dxa"/>
            <w:shd w:val="clear" w:color="auto" w:fill="auto"/>
          </w:tcPr>
          <w:p w:rsidR="00AC2690" w:rsidRDefault="00AC2690" w:rsidP="00147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IK-02/K/167</w:t>
            </w:r>
          </w:p>
          <w:p w:rsidR="00AC2690" w:rsidRDefault="00AC2690" w:rsidP="00147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I.5</w:t>
            </w:r>
          </w:p>
        </w:tc>
        <w:tc>
          <w:tcPr>
            <w:tcW w:w="4856" w:type="dxa"/>
            <w:shd w:val="clear" w:color="auto" w:fill="auto"/>
          </w:tcPr>
          <w:p w:rsidR="00AC2690" w:rsidRDefault="0023330B" w:rsidP="0023330B">
            <w:pPr>
              <w:jc w:val="both"/>
              <w:rPr>
                <w:sz w:val="20"/>
              </w:rPr>
            </w:pPr>
            <w:r>
              <w:rPr>
                <w:sz w:val="20"/>
              </w:rPr>
              <w:t>Doprecyzowano zapis dotyczący terminu od kiedy składający wniosek o przyznanie pomocy w ramach działania „Wdrażanie lokalnych strategii Rozwoju” jest zobowiązany do prowadzenia odrębnego systemu rachunkowości albo korzystania z odpowiedniego kodu rachunkowego.</w:t>
            </w:r>
          </w:p>
        </w:tc>
        <w:tc>
          <w:tcPr>
            <w:tcW w:w="5067" w:type="dxa"/>
            <w:shd w:val="clear" w:color="auto" w:fill="auto"/>
          </w:tcPr>
          <w:p w:rsidR="00AC2690" w:rsidRDefault="00AC2690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ED5EFE" w:rsidTr="0092216D">
        <w:tc>
          <w:tcPr>
            <w:tcW w:w="15276" w:type="dxa"/>
            <w:gridSpan w:val="5"/>
            <w:shd w:val="clear" w:color="auto" w:fill="auto"/>
          </w:tcPr>
          <w:p w:rsidR="00ED5EFE" w:rsidRPr="00D11D9E" w:rsidRDefault="00ED5EFE" w:rsidP="00ED5EFE">
            <w:pPr>
              <w:rPr>
                <w:b/>
                <w:sz w:val="20"/>
              </w:rPr>
            </w:pPr>
            <w:r w:rsidRPr="00D11D9E">
              <w:rPr>
                <w:b/>
                <w:highlight w:val="lightGray"/>
              </w:rPr>
              <w:t>KP-611-167-ARiMR/6.3/r</w:t>
            </w:r>
          </w:p>
        </w:tc>
      </w:tr>
      <w:tr w:rsidR="003166D5" w:rsidTr="00790057">
        <w:tc>
          <w:tcPr>
            <w:tcW w:w="609" w:type="dxa"/>
            <w:shd w:val="clear" w:color="auto" w:fill="auto"/>
          </w:tcPr>
          <w:p w:rsidR="003166D5" w:rsidRDefault="003166D5" w:rsidP="00ED5EFE">
            <w:pPr>
              <w:numPr>
                <w:ilvl w:val="0"/>
                <w:numId w:val="12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3166D5" w:rsidRDefault="003166D5" w:rsidP="005C1FE2">
            <w:pPr>
              <w:rPr>
                <w:sz w:val="20"/>
              </w:rPr>
            </w:pPr>
            <w:r>
              <w:rPr>
                <w:sz w:val="20"/>
              </w:rPr>
              <w:t>Uwaga DDD</w:t>
            </w:r>
          </w:p>
        </w:tc>
        <w:tc>
          <w:tcPr>
            <w:tcW w:w="1883" w:type="dxa"/>
            <w:shd w:val="clear" w:color="auto" w:fill="auto"/>
          </w:tcPr>
          <w:p w:rsidR="003166D5" w:rsidRDefault="003166D5" w:rsidP="005C1FE2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3166D5" w:rsidRDefault="003166D5" w:rsidP="005C1FE2">
            <w:pPr>
              <w:rPr>
                <w:sz w:val="20"/>
              </w:rPr>
            </w:pPr>
            <w:r>
              <w:rPr>
                <w:sz w:val="20"/>
              </w:rPr>
              <w:t>IK-03/W/167</w:t>
            </w:r>
          </w:p>
          <w:p w:rsidR="003166D5" w:rsidRDefault="003166D5" w:rsidP="005C1FE2">
            <w:pPr>
              <w:rPr>
                <w:sz w:val="20"/>
              </w:rPr>
            </w:pPr>
            <w:r w:rsidRPr="006D51D8">
              <w:rPr>
                <w:sz w:val="20"/>
              </w:rPr>
              <w:t>K-02/313;322;323</w:t>
            </w:r>
            <w:r>
              <w:rPr>
                <w:sz w:val="20"/>
              </w:rPr>
              <w:t>/</w:t>
            </w:r>
            <w:r w:rsidRPr="006D51D8">
              <w:rPr>
                <w:sz w:val="20"/>
              </w:rPr>
              <w:t>167</w:t>
            </w:r>
          </w:p>
          <w:p w:rsidR="003166D5" w:rsidRDefault="003166D5" w:rsidP="005C1FE2">
            <w:pPr>
              <w:rPr>
                <w:sz w:val="20"/>
              </w:rPr>
            </w:pPr>
          </w:p>
          <w:p w:rsidR="003166D5" w:rsidRDefault="003166D5" w:rsidP="005C1FE2">
            <w:pPr>
              <w:rPr>
                <w:sz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3166D5" w:rsidRPr="003166D5" w:rsidRDefault="003166D5" w:rsidP="003166D5">
            <w:pPr>
              <w:jc w:val="both"/>
              <w:rPr>
                <w:sz w:val="20"/>
                <w:szCs w:val="20"/>
              </w:rPr>
            </w:pPr>
            <w:r w:rsidRPr="003166D5">
              <w:rPr>
                <w:sz w:val="20"/>
                <w:szCs w:val="20"/>
              </w:rPr>
              <w:t>Wprowadzono rozdział działania „Odnowa i rozwój wsi” na działanie z Osi 3 oraz działania 413 „Wdr</w:t>
            </w:r>
            <w:r w:rsidRPr="003166D5">
              <w:rPr>
                <w:b/>
                <w:sz w:val="20"/>
                <w:szCs w:val="20"/>
              </w:rPr>
              <w:t>a</w:t>
            </w:r>
            <w:r w:rsidRPr="003166D5">
              <w:rPr>
                <w:sz w:val="20"/>
                <w:szCs w:val="20"/>
              </w:rPr>
              <w:t>żanie lokalnych strategii rozwoju” dla operacji które odpowiadają warunkom przyznania pomocy w ramach działania Odnowa i rozwój wsi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067" w:type="dxa"/>
            <w:shd w:val="clear" w:color="auto" w:fill="auto"/>
          </w:tcPr>
          <w:p w:rsidR="003166D5" w:rsidRDefault="003166D5" w:rsidP="005C1FE2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  <w:tr w:rsidR="003166D5" w:rsidTr="00790057">
        <w:tc>
          <w:tcPr>
            <w:tcW w:w="609" w:type="dxa"/>
            <w:shd w:val="clear" w:color="auto" w:fill="auto"/>
          </w:tcPr>
          <w:p w:rsidR="003166D5" w:rsidRDefault="003166D5" w:rsidP="00ED5EFE">
            <w:pPr>
              <w:numPr>
                <w:ilvl w:val="0"/>
                <w:numId w:val="12"/>
              </w:numPr>
              <w:rPr>
                <w:b/>
                <w:bCs/>
                <w:sz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3166D5" w:rsidRDefault="003166D5" w:rsidP="00F15BAB">
            <w:pPr>
              <w:rPr>
                <w:sz w:val="20"/>
              </w:rPr>
            </w:pPr>
            <w:r>
              <w:rPr>
                <w:sz w:val="20"/>
              </w:rPr>
              <w:t>Autopoprawka</w:t>
            </w:r>
          </w:p>
        </w:tc>
        <w:tc>
          <w:tcPr>
            <w:tcW w:w="1883" w:type="dxa"/>
            <w:shd w:val="clear" w:color="auto" w:fill="auto"/>
          </w:tcPr>
          <w:p w:rsidR="003166D5" w:rsidRDefault="003166D5" w:rsidP="00ED5EFE">
            <w:pPr>
              <w:rPr>
                <w:sz w:val="20"/>
              </w:rPr>
            </w:pPr>
            <w:r>
              <w:rPr>
                <w:sz w:val="20"/>
              </w:rPr>
              <w:t>IK-02/K/167</w:t>
            </w:r>
          </w:p>
          <w:p w:rsidR="003166D5" w:rsidRDefault="003166D5" w:rsidP="00ED5EFE">
            <w:pPr>
              <w:rPr>
                <w:sz w:val="20"/>
              </w:rPr>
            </w:pPr>
            <w:r w:rsidRPr="006D51D8">
              <w:rPr>
                <w:sz w:val="20"/>
              </w:rPr>
              <w:t>K-02/313;322;323</w:t>
            </w:r>
            <w:r>
              <w:rPr>
                <w:sz w:val="20"/>
              </w:rPr>
              <w:t>/413-</w:t>
            </w:r>
            <w:r w:rsidRPr="006D51D8">
              <w:rPr>
                <w:sz w:val="20"/>
              </w:rPr>
              <w:t>313;322;323/167</w:t>
            </w:r>
          </w:p>
          <w:p w:rsidR="003166D5" w:rsidRPr="006D51D8" w:rsidRDefault="003166D5" w:rsidP="00ED5EFE">
            <w:pPr>
              <w:rPr>
                <w:sz w:val="20"/>
              </w:rPr>
            </w:pPr>
            <w:r w:rsidRPr="006D51D8">
              <w:rPr>
                <w:sz w:val="20"/>
              </w:rPr>
              <w:t>K-02/321/167</w:t>
            </w:r>
          </w:p>
          <w:p w:rsidR="003166D5" w:rsidRPr="006D51D8" w:rsidRDefault="003166D5" w:rsidP="00ED5EFE">
            <w:pPr>
              <w:rPr>
                <w:sz w:val="20"/>
              </w:rPr>
            </w:pPr>
            <w:r w:rsidRPr="006D51D8">
              <w:rPr>
                <w:sz w:val="20"/>
              </w:rPr>
              <w:t>K-02/125-S/167</w:t>
            </w:r>
          </w:p>
          <w:p w:rsidR="003166D5" w:rsidRPr="006D51D8" w:rsidRDefault="003166D5" w:rsidP="00ED5EFE">
            <w:pPr>
              <w:rPr>
                <w:sz w:val="20"/>
              </w:rPr>
            </w:pPr>
            <w:r w:rsidRPr="006D51D8">
              <w:rPr>
                <w:sz w:val="20"/>
              </w:rPr>
              <w:t>K-02/125-M/167</w:t>
            </w:r>
          </w:p>
          <w:p w:rsidR="003166D5" w:rsidRDefault="003166D5" w:rsidP="00ED5EFE">
            <w:pPr>
              <w:rPr>
                <w:sz w:val="20"/>
              </w:rPr>
            </w:pPr>
            <w:r>
              <w:rPr>
                <w:sz w:val="20"/>
              </w:rPr>
              <w:t>K-02/413/167</w:t>
            </w:r>
          </w:p>
          <w:p w:rsidR="003166D5" w:rsidRDefault="003166D5" w:rsidP="00ED5EFE">
            <w:pPr>
              <w:rPr>
                <w:sz w:val="20"/>
              </w:rPr>
            </w:pPr>
          </w:p>
          <w:p w:rsidR="003166D5" w:rsidRDefault="003166D5" w:rsidP="00147209">
            <w:pPr>
              <w:rPr>
                <w:sz w:val="20"/>
                <w:szCs w:val="20"/>
              </w:rPr>
            </w:pPr>
          </w:p>
        </w:tc>
        <w:tc>
          <w:tcPr>
            <w:tcW w:w="4856" w:type="dxa"/>
            <w:shd w:val="clear" w:color="auto" w:fill="auto"/>
          </w:tcPr>
          <w:p w:rsidR="003166D5" w:rsidRDefault="003166D5" w:rsidP="00E37626">
            <w:pPr>
              <w:jc w:val="both"/>
              <w:rPr>
                <w:sz w:val="20"/>
              </w:rPr>
            </w:pPr>
            <w:r>
              <w:rPr>
                <w:sz w:val="20"/>
              </w:rPr>
              <w:t>Rezygnacja z obowiązku sprawdzenia</w:t>
            </w:r>
            <w:r>
              <w:t xml:space="preserve"> </w:t>
            </w:r>
            <w:r w:rsidRPr="00E37626">
              <w:rPr>
                <w:sz w:val="20"/>
                <w:szCs w:val="20"/>
              </w:rPr>
              <w:t>zgodności kopii dokumentów, dostarczonych w celu oceny prawidłowości przebiegu procesu udzielania zamówienia publicznego, z oryginałami będących w posiadaniu beneficjenta (SIWZ lub w przypadku trybów, które nie wymagają SIWZ – dokument opisujący przedmiot zamówienia, informacja o spełnianiu przez wykonawców warunków udziału w postępowaniu)</w:t>
            </w:r>
            <w:r>
              <w:rPr>
                <w:sz w:val="20"/>
                <w:szCs w:val="20"/>
              </w:rPr>
              <w:t xml:space="preserve"> podczas </w:t>
            </w:r>
            <w:r w:rsidRPr="00E37626">
              <w:rPr>
                <w:sz w:val="20"/>
                <w:szCs w:val="20"/>
              </w:rPr>
              <w:t>weryfikacji</w:t>
            </w:r>
            <w:r>
              <w:rPr>
                <w:sz w:val="20"/>
                <w:szCs w:val="20"/>
              </w:rPr>
              <w:t xml:space="preserve"> elementu</w:t>
            </w:r>
            <w:r>
              <w:rPr>
                <w:sz w:val="20"/>
              </w:rPr>
              <w:t xml:space="preserve"> „Zgodność realizacji operacji z przepisami dotyczącymi zamówień publicznych”. </w:t>
            </w:r>
          </w:p>
        </w:tc>
        <w:tc>
          <w:tcPr>
            <w:tcW w:w="5067" w:type="dxa"/>
            <w:shd w:val="clear" w:color="auto" w:fill="auto"/>
          </w:tcPr>
          <w:p w:rsidR="003166D5" w:rsidRDefault="003166D5" w:rsidP="00BE364B">
            <w:pPr>
              <w:rPr>
                <w:sz w:val="20"/>
              </w:rPr>
            </w:pPr>
            <w:r>
              <w:rPr>
                <w:sz w:val="20"/>
              </w:rPr>
              <w:t>Zmiana nie ma wpływu na inne KP</w:t>
            </w:r>
          </w:p>
        </w:tc>
      </w:tr>
    </w:tbl>
    <w:p w:rsidR="0037061B" w:rsidRDefault="0037061B">
      <w:pPr>
        <w:jc w:val="both"/>
        <w:rPr>
          <w:b/>
          <w:bCs/>
          <w:sz w:val="28"/>
        </w:rPr>
      </w:pPr>
    </w:p>
    <w:p w:rsidR="006F4F2E" w:rsidRDefault="006F4F2E">
      <w:pPr>
        <w:jc w:val="both"/>
      </w:pPr>
    </w:p>
    <w:p w:rsidR="0037061B" w:rsidRDefault="0037061B">
      <w:pPr>
        <w:jc w:val="both"/>
      </w:pPr>
      <w:r>
        <w:t>Sporządził:</w:t>
      </w:r>
      <w:r w:rsidR="00147209">
        <w:t xml:space="preserve"> </w:t>
      </w:r>
      <w:r w:rsidR="007C4867">
        <w:t xml:space="preserve"> </w:t>
      </w:r>
      <w:r w:rsidR="007C4867" w:rsidRPr="007C4867">
        <w:rPr>
          <w:b/>
        </w:rPr>
        <w:t>05/09/2011 Daniel Płużyczka</w:t>
      </w:r>
    </w:p>
    <w:p w:rsidR="0037061B" w:rsidRPr="002D514A" w:rsidRDefault="0037061B">
      <w:pPr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(data, imię i nazwisko)</w:t>
      </w:r>
    </w:p>
    <w:p w:rsidR="0037061B" w:rsidRDefault="0037061B">
      <w:pPr>
        <w:jc w:val="both"/>
      </w:pPr>
    </w:p>
    <w:p w:rsidR="004D7563" w:rsidRDefault="004D7563">
      <w:pPr>
        <w:jc w:val="both"/>
      </w:pPr>
    </w:p>
    <w:p w:rsidR="0037061B" w:rsidRDefault="0037061B">
      <w:pPr>
        <w:jc w:val="both"/>
      </w:pPr>
      <w:r>
        <w:t xml:space="preserve">Sprawdził: </w:t>
      </w:r>
      <w:r w:rsidR="007C4867">
        <w:t xml:space="preserve"> </w:t>
      </w:r>
      <w:r w:rsidR="007C4867" w:rsidRPr="007C4867">
        <w:rPr>
          <w:b/>
        </w:rPr>
        <w:t>07/09/2011 Michał Taborowicz</w:t>
      </w:r>
    </w:p>
    <w:p w:rsidR="0037061B" w:rsidRDefault="0037061B">
      <w:pPr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(data, imię i nazwisko)</w:t>
      </w:r>
    </w:p>
    <w:p w:rsidR="004D7563" w:rsidRDefault="004D7563">
      <w:pPr>
        <w:jc w:val="both"/>
        <w:rPr>
          <w:sz w:val="16"/>
        </w:rPr>
      </w:pPr>
    </w:p>
    <w:p w:rsidR="004D7563" w:rsidRPr="00347603" w:rsidRDefault="004D7563">
      <w:pPr>
        <w:jc w:val="both"/>
        <w:rPr>
          <w:sz w:val="16"/>
        </w:rPr>
      </w:pPr>
    </w:p>
    <w:p w:rsidR="0037061B" w:rsidRDefault="0054194B">
      <w:pPr>
        <w:jc w:val="both"/>
      </w:pPr>
      <w:r>
        <w:t>Zatwierdził</w:t>
      </w:r>
      <w:r w:rsidR="0037061B">
        <w:t>:</w:t>
      </w:r>
      <w:r w:rsidR="007C4867">
        <w:t xml:space="preserve"> </w:t>
      </w:r>
      <w:r w:rsidR="007C4867" w:rsidRPr="007C4867">
        <w:rPr>
          <w:b/>
        </w:rPr>
        <w:t>07/09/2011 Stanisław Sas</w:t>
      </w:r>
      <w:r w:rsidR="007C4867">
        <w:t xml:space="preserve"> </w:t>
      </w:r>
      <w:r w:rsidR="0037061B">
        <w:t xml:space="preserve"> </w:t>
      </w:r>
    </w:p>
    <w:p w:rsidR="0037061B" w:rsidRDefault="0037061B">
      <w:pPr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(data, imię i nazwisko)</w:t>
      </w:r>
    </w:p>
    <w:sectPr w:rsidR="0037061B" w:rsidSect="00506091">
      <w:headerReference w:type="default" r:id="rId8"/>
      <w:footerReference w:type="even" r:id="rId9"/>
      <w:footerReference w:type="default" r:id="rId10"/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5CB" w:rsidRDefault="000405CB">
      <w:r>
        <w:separator/>
      </w:r>
    </w:p>
  </w:endnote>
  <w:endnote w:type="continuationSeparator" w:id="0">
    <w:p w:rsidR="000405CB" w:rsidRDefault="00040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1E5" w:rsidRDefault="00F24E8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F71E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F71E5" w:rsidRDefault="005F71E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771"/>
      <w:gridCol w:w="7906"/>
      <w:gridCol w:w="3467"/>
    </w:tblGrid>
    <w:tr w:rsidR="005F71E5">
      <w:trPr>
        <w:trHeight w:val="378"/>
      </w:trPr>
      <w:tc>
        <w:tcPr>
          <w:tcW w:w="377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F71E5" w:rsidRDefault="005F71E5" w:rsidP="00623BB9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</w:t>
          </w:r>
          <w:r w:rsidR="00DE0CE8">
            <w:rPr>
              <w:b/>
              <w:bCs/>
              <w:sz w:val="18"/>
            </w:rPr>
            <w:t>P-611-167-ARiMR/</w:t>
          </w:r>
          <w:r w:rsidR="004D7563">
            <w:rPr>
              <w:b/>
              <w:bCs/>
              <w:sz w:val="18"/>
            </w:rPr>
            <w:t>6</w:t>
          </w:r>
          <w:r>
            <w:rPr>
              <w:b/>
              <w:bCs/>
              <w:sz w:val="18"/>
            </w:rPr>
            <w:t>/</w:t>
          </w:r>
          <w:r w:rsidR="00DE0CE8">
            <w:rPr>
              <w:b/>
              <w:bCs/>
              <w:sz w:val="18"/>
            </w:rPr>
            <w:t>z</w:t>
          </w:r>
        </w:p>
        <w:p w:rsidR="005F71E5" w:rsidRDefault="005F71E5" w:rsidP="004D7563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sz w:val="18"/>
            </w:rPr>
            <w:t>Wersja robocza:</w:t>
          </w:r>
          <w:r>
            <w:rPr>
              <w:b/>
              <w:bCs/>
              <w:sz w:val="18"/>
            </w:rPr>
            <w:t xml:space="preserve"> </w:t>
          </w:r>
          <w:r w:rsidR="004D7563">
            <w:rPr>
              <w:b/>
              <w:bCs/>
              <w:sz w:val="18"/>
            </w:rPr>
            <w:t>6</w:t>
          </w:r>
        </w:p>
      </w:tc>
      <w:tc>
        <w:tcPr>
          <w:tcW w:w="790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F71E5" w:rsidRDefault="005F71E5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F71E5" w:rsidRDefault="005F71E5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</w:p>
        <w:p w:rsidR="005F71E5" w:rsidRDefault="005F71E5" w:rsidP="00DE0CE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  <w:r>
            <w:rPr>
              <w:snapToGrid w:val="0"/>
              <w:sz w:val="18"/>
            </w:rPr>
            <w:t xml:space="preserve">Strona </w:t>
          </w:r>
          <w:r w:rsidR="00F24E85">
            <w:rPr>
              <w:rStyle w:val="Numerstrony"/>
              <w:sz w:val="18"/>
            </w:rPr>
            <w:fldChar w:fldCharType="begin"/>
          </w:r>
          <w:r>
            <w:rPr>
              <w:rStyle w:val="Numerstrony"/>
              <w:sz w:val="18"/>
            </w:rPr>
            <w:instrText xml:space="preserve"> PAGE </w:instrText>
          </w:r>
          <w:r w:rsidR="00F24E85">
            <w:rPr>
              <w:rStyle w:val="Numerstrony"/>
              <w:sz w:val="18"/>
            </w:rPr>
            <w:fldChar w:fldCharType="separate"/>
          </w:r>
          <w:r w:rsidR="007C4867">
            <w:rPr>
              <w:rStyle w:val="Numerstrony"/>
              <w:noProof/>
              <w:sz w:val="18"/>
            </w:rPr>
            <w:t>1</w:t>
          </w:r>
          <w:r w:rsidR="00F24E85">
            <w:rPr>
              <w:rStyle w:val="Numerstrony"/>
              <w:sz w:val="18"/>
            </w:rPr>
            <w:fldChar w:fldCharType="end"/>
          </w:r>
          <w:r>
            <w:rPr>
              <w:snapToGrid w:val="0"/>
              <w:sz w:val="18"/>
            </w:rPr>
            <w:t xml:space="preserve"> z </w:t>
          </w:r>
          <w:r w:rsidR="00DE0CE8">
            <w:rPr>
              <w:snapToGrid w:val="0"/>
              <w:sz w:val="18"/>
            </w:rPr>
            <w:t>10</w:t>
          </w:r>
        </w:p>
      </w:tc>
    </w:tr>
  </w:tbl>
  <w:p w:rsidR="005F71E5" w:rsidRDefault="005F71E5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5CB" w:rsidRDefault="000405CB">
      <w:r>
        <w:separator/>
      </w:r>
    </w:p>
  </w:footnote>
  <w:footnote w:type="continuationSeparator" w:id="0">
    <w:p w:rsidR="000405CB" w:rsidRDefault="000405CB">
      <w:r>
        <w:continuationSeparator/>
      </w:r>
    </w:p>
  </w:footnote>
  <w:footnote w:id="1">
    <w:p w:rsidR="005F71E5" w:rsidRDefault="005F71E5" w:rsidP="00DE060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podać przyczynę zmiany, np. rekomendacja DAW (raport z dnia ..., strona. ..., treść uwagi); uwaga Departamentu/SW/ARR/FAPA … (pismo znak:..., z dnia..., treść uwagi); </w:t>
      </w:r>
      <w:r>
        <w:br/>
      </w:r>
      <w:r w:rsidRPr="0001775A">
        <w:t xml:space="preserve">w przypadku gdy </w:t>
      </w:r>
      <w:r>
        <w:t xml:space="preserve">zmiana KP wynika ze zmiany systemu informatycznego lub </w:t>
      </w:r>
      <w:r w:rsidRPr="0001775A">
        <w:t>istnieje potrzeba modyfikacji systemu informatycznego</w:t>
      </w:r>
      <w:r>
        <w:t xml:space="preserve"> należy podać numer konkretnego</w:t>
      </w:r>
      <w:r w:rsidRPr="0001775A">
        <w:t xml:space="preserve"> </w:t>
      </w:r>
      <w:r>
        <w:t>zgłoszenia zmiany do systemu jeżeli jest nadany</w:t>
      </w:r>
      <w:r w:rsidRPr="00B03504">
        <w:rPr>
          <w:rFonts w:ascii="Times" w:hAnsi="Times"/>
          <w:szCs w:val="24"/>
        </w:rPr>
        <w:t xml:space="preserve"> </w:t>
      </w:r>
      <w:r>
        <w:rPr>
          <w:rFonts w:ascii="Times" w:hAnsi="Times"/>
          <w:szCs w:val="24"/>
        </w:rPr>
        <w:t>numer propozycji lub pisma-wniosku o dokonanie zamiany systemu;</w:t>
      </w:r>
      <w:r>
        <w:t xml:space="preserve"> w przypadku, gdy zmiana KP wynika ze zmiany legislacji należy podać pełną nazwę ustawy, rozporządzenia, itp.</w:t>
      </w:r>
    </w:p>
  </w:footnote>
  <w:footnote w:id="2">
    <w:p w:rsidR="005F71E5" w:rsidRDefault="005F71E5" w:rsidP="00E04F2F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na przykład rozdział, strona, punkt, rodzaj dokumentu, itp.</w:t>
      </w:r>
    </w:p>
  </w:footnote>
  <w:footnote w:id="3">
    <w:p w:rsidR="005F71E5" w:rsidRDefault="005F71E5" w:rsidP="00DE060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scharakteryzować rodzaj wprowadzonej zmiany</w:t>
      </w:r>
      <w:r w:rsidRPr="00E059E9">
        <w:t>, aby umożliwić jej identyfikację, jeżeli jest to możliwe w następujący sposób: skreślono nast</w:t>
      </w:r>
      <w:r>
        <w:t>ępujące</w:t>
      </w:r>
      <w:r w:rsidRPr="00E059E9">
        <w:t xml:space="preserve"> słowa „…”, dodano nast</w:t>
      </w:r>
      <w:r>
        <w:t>ępujące</w:t>
      </w:r>
      <w:r w:rsidRPr="00E059E9">
        <w:t xml:space="preserve"> słowa „…”, słowa „…” zastąpiono następującymi słowami „…”.</w:t>
      </w:r>
    </w:p>
  </w:footnote>
  <w:footnote w:id="4">
    <w:p w:rsidR="005F71E5" w:rsidRDefault="005F71E5" w:rsidP="00DE060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podać numer i tytuł KP, na którą ma wpływ proponowana zmiana. Należy jednoznacznie określić, w jaki sposób proponowana zmiana wpływa na KP i jakich zmian należy w niej dokonać w celu zapewnienia spójności między dwoma KP. Jeżeli proponowana zmiana nie ma wpływu na inne KP, w niniejszej rubryce należy wpisać słowa „zmiana nie ma wpływu na inne KP”.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1E5" w:rsidRDefault="005F71E5" w:rsidP="006A3832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75BD8"/>
    <w:multiLevelType w:val="hybridMultilevel"/>
    <w:tmpl w:val="795C2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F354F8"/>
    <w:multiLevelType w:val="hybridMultilevel"/>
    <w:tmpl w:val="92DEE01C"/>
    <w:lvl w:ilvl="0" w:tplc="24343636">
      <w:start w:val="1"/>
      <w:numFmt w:val="decimal"/>
      <w:lvlText w:val="R.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F53E32"/>
    <w:multiLevelType w:val="multilevel"/>
    <w:tmpl w:val="D1786EFE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11"/>
        </w:tabs>
        <w:ind w:left="2211" w:hanging="221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78"/>
        </w:tabs>
        <w:ind w:left="2778" w:hanging="277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454B1345"/>
    <w:multiLevelType w:val="hybridMultilevel"/>
    <w:tmpl w:val="CDDE57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C61019"/>
    <w:multiLevelType w:val="multilevel"/>
    <w:tmpl w:val="D1786EFE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11"/>
        </w:tabs>
        <w:ind w:left="2211" w:hanging="221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78"/>
        </w:tabs>
        <w:ind w:left="2778" w:hanging="277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5AD61DC1"/>
    <w:multiLevelType w:val="hybridMultilevel"/>
    <w:tmpl w:val="BC6632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2CA2CC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310E9E"/>
    <w:multiLevelType w:val="multilevel"/>
    <w:tmpl w:val="9AAE903C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11"/>
        </w:tabs>
        <w:ind w:left="2211" w:hanging="221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78"/>
        </w:tabs>
        <w:ind w:left="2778" w:hanging="277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60CC46B3"/>
    <w:multiLevelType w:val="hybridMultilevel"/>
    <w:tmpl w:val="EB222E56"/>
    <w:lvl w:ilvl="0" w:tplc="EC58870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406405"/>
    <w:multiLevelType w:val="multilevel"/>
    <w:tmpl w:val="11006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3E5AA1"/>
    <w:multiLevelType w:val="hybridMultilevel"/>
    <w:tmpl w:val="47BC88D0"/>
    <w:lvl w:ilvl="0" w:tplc="357C1C66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5D565F"/>
    <w:multiLevelType w:val="hybridMultilevel"/>
    <w:tmpl w:val="8B662B26"/>
    <w:lvl w:ilvl="0" w:tplc="F7C26E0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0"/>
        <w:szCs w:val="20"/>
      </w:rPr>
    </w:lvl>
    <w:lvl w:ilvl="1" w:tplc="8046A056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B91460C"/>
    <w:multiLevelType w:val="hybridMultilevel"/>
    <w:tmpl w:val="07B644F0"/>
    <w:lvl w:ilvl="0" w:tplc="7B4A2BA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0"/>
  </w:num>
  <w:num w:numId="5">
    <w:abstractNumId w:val="6"/>
  </w:num>
  <w:num w:numId="6">
    <w:abstractNumId w:val="2"/>
  </w:num>
  <w:num w:numId="7">
    <w:abstractNumId w:val="4"/>
  </w:num>
  <w:num w:numId="8">
    <w:abstractNumId w:val="11"/>
  </w:num>
  <w:num w:numId="9">
    <w:abstractNumId w:val="8"/>
  </w:num>
  <w:num w:numId="10">
    <w:abstractNumId w:val="7"/>
  </w:num>
  <w:num w:numId="11">
    <w:abstractNumId w:val="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3832"/>
    <w:rsid w:val="0001163D"/>
    <w:rsid w:val="0001775A"/>
    <w:rsid w:val="00033977"/>
    <w:rsid w:val="000405CB"/>
    <w:rsid w:val="0006551F"/>
    <w:rsid w:val="000679BE"/>
    <w:rsid w:val="00087349"/>
    <w:rsid w:val="000A1B20"/>
    <w:rsid w:val="000B603E"/>
    <w:rsid w:val="000B7858"/>
    <w:rsid w:val="000C0412"/>
    <w:rsid w:val="000E0E8F"/>
    <w:rsid w:val="00103109"/>
    <w:rsid w:val="001057EE"/>
    <w:rsid w:val="00115FD4"/>
    <w:rsid w:val="0012064B"/>
    <w:rsid w:val="001208DA"/>
    <w:rsid w:val="00124F6A"/>
    <w:rsid w:val="001349FF"/>
    <w:rsid w:val="001358E4"/>
    <w:rsid w:val="00146BCA"/>
    <w:rsid w:val="00147209"/>
    <w:rsid w:val="00147372"/>
    <w:rsid w:val="001602A1"/>
    <w:rsid w:val="00170BCE"/>
    <w:rsid w:val="00184B8C"/>
    <w:rsid w:val="001979D0"/>
    <w:rsid w:val="001A3B80"/>
    <w:rsid w:val="001A52D4"/>
    <w:rsid w:val="001B265C"/>
    <w:rsid w:val="001B6538"/>
    <w:rsid w:val="001E426C"/>
    <w:rsid w:val="00204648"/>
    <w:rsid w:val="00213721"/>
    <w:rsid w:val="00214092"/>
    <w:rsid w:val="0023330B"/>
    <w:rsid w:val="00253CEC"/>
    <w:rsid w:val="00273248"/>
    <w:rsid w:val="002918C7"/>
    <w:rsid w:val="002A1CDF"/>
    <w:rsid w:val="002D514A"/>
    <w:rsid w:val="002D5D77"/>
    <w:rsid w:val="002E398C"/>
    <w:rsid w:val="002E768A"/>
    <w:rsid w:val="002F11F0"/>
    <w:rsid w:val="00301009"/>
    <w:rsid w:val="0030518F"/>
    <w:rsid w:val="003166D5"/>
    <w:rsid w:val="00323795"/>
    <w:rsid w:val="003265B7"/>
    <w:rsid w:val="00347603"/>
    <w:rsid w:val="00354628"/>
    <w:rsid w:val="00360F8C"/>
    <w:rsid w:val="0037061B"/>
    <w:rsid w:val="003940FF"/>
    <w:rsid w:val="003A5C60"/>
    <w:rsid w:val="003B7BCE"/>
    <w:rsid w:val="003C09C3"/>
    <w:rsid w:val="003C623A"/>
    <w:rsid w:val="003D422C"/>
    <w:rsid w:val="0040175E"/>
    <w:rsid w:val="00406D2A"/>
    <w:rsid w:val="004243AA"/>
    <w:rsid w:val="00424541"/>
    <w:rsid w:val="00443F48"/>
    <w:rsid w:val="00446E72"/>
    <w:rsid w:val="004B4D1A"/>
    <w:rsid w:val="004C21AF"/>
    <w:rsid w:val="004C56CE"/>
    <w:rsid w:val="004C6C17"/>
    <w:rsid w:val="004D179E"/>
    <w:rsid w:val="004D1BAD"/>
    <w:rsid w:val="004D7563"/>
    <w:rsid w:val="00500B8A"/>
    <w:rsid w:val="00506091"/>
    <w:rsid w:val="00522501"/>
    <w:rsid w:val="0054194B"/>
    <w:rsid w:val="00547D51"/>
    <w:rsid w:val="0055168F"/>
    <w:rsid w:val="005548E9"/>
    <w:rsid w:val="005676FA"/>
    <w:rsid w:val="005726CF"/>
    <w:rsid w:val="00573DE4"/>
    <w:rsid w:val="0057526F"/>
    <w:rsid w:val="005936F3"/>
    <w:rsid w:val="005A3BEE"/>
    <w:rsid w:val="005A58C6"/>
    <w:rsid w:val="005B2FF6"/>
    <w:rsid w:val="005D1949"/>
    <w:rsid w:val="005D214D"/>
    <w:rsid w:val="005D7EC3"/>
    <w:rsid w:val="005E0DF5"/>
    <w:rsid w:val="005F1EB9"/>
    <w:rsid w:val="005F71E5"/>
    <w:rsid w:val="005F7734"/>
    <w:rsid w:val="00601406"/>
    <w:rsid w:val="00617C0A"/>
    <w:rsid w:val="00622987"/>
    <w:rsid w:val="00623BB9"/>
    <w:rsid w:val="0065392A"/>
    <w:rsid w:val="00663546"/>
    <w:rsid w:val="00665BFC"/>
    <w:rsid w:val="0068714D"/>
    <w:rsid w:val="0069678F"/>
    <w:rsid w:val="006A3832"/>
    <w:rsid w:val="006B32D0"/>
    <w:rsid w:val="006B73B0"/>
    <w:rsid w:val="006D3214"/>
    <w:rsid w:val="006D51D8"/>
    <w:rsid w:val="006F4F2E"/>
    <w:rsid w:val="0075602B"/>
    <w:rsid w:val="00765079"/>
    <w:rsid w:val="00766982"/>
    <w:rsid w:val="00772B91"/>
    <w:rsid w:val="00781658"/>
    <w:rsid w:val="00790057"/>
    <w:rsid w:val="007B0CB4"/>
    <w:rsid w:val="007B4F54"/>
    <w:rsid w:val="007C4867"/>
    <w:rsid w:val="007D417F"/>
    <w:rsid w:val="007D5A63"/>
    <w:rsid w:val="007E2A75"/>
    <w:rsid w:val="00825E0A"/>
    <w:rsid w:val="008663A6"/>
    <w:rsid w:val="0087613B"/>
    <w:rsid w:val="00884DF8"/>
    <w:rsid w:val="00885DFF"/>
    <w:rsid w:val="00892B91"/>
    <w:rsid w:val="00895703"/>
    <w:rsid w:val="008A5346"/>
    <w:rsid w:val="008D3DEC"/>
    <w:rsid w:val="008E6814"/>
    <w:rsid w:val="008F2AD9"/>
    <w:rsid w:val="008F478C"/>
    <w:rsid w:val="00904ED0"/>
    <w:rsid w:val="00914F43"/>
    <w:rsid w:val="00915B83"/>
    <w:rsid w:val="00922258"/>
    <w:rsid w:val="00933EBD"/>
    <w:rsid w:val="00934F1C"/>
    <w:rsid w:val="0093756D"/>
    <w:rsid w:val="0094507A"/>
    <w:rsid w:val="009500C3"/>
    <w:rsid w:val="0097030D"/>
    <w:rsid w:val="00981EF5"/>
    <w:rsid w:val="009A06F1"/>
    <w:rsid w:val="009A655D"/>
    <w:rsid w:val="009C188E"/>
    <w:rsid w:val="009D6812"/>
    <w:rsid w:val="00A064B5"/>
    <w:rsid w:val="00A114B8"/>
    <w:rsid w:val="00A138D8"/>
    <w:rsid w:val="00A25CD6"/>
    <w:rsid w:val="00A3087C"/>
    <w:rsid w:val="00A31986"/>
    <w:rsid w:val="00A50273"/>
    <w:rsid w:val="00A50C76"/>
    <w:rsid w:val="00A736FB"/>
    <w:rsid w:val="00AB2728"/>
    <w:rsid w:val="00AB40EB"/>
    <w:rsid w:val="00AB5D10"/>
    <w:rsid w:val="00AC2690"/>
    <w:rsid w:val="00AC731E"/>
    <w:rsid w:val="00AD0F8B"/>
    <w:rsid w:val="00AE32F8"/>
    <w:rsid w:val="00B03504"/>
    <w:rsid w:val="00B155E4"/>
    <w:rsid w:val="00B17FCE"/>
    <w:rsid w:val="00B26F09"/>
    <w:rsid w:val="00B2776D"/>
    <w:rsid w:val="00B3028F"/>
    <w:rsid w:val="00B32C0C"/>
    <w:rsid w:val="00B5414E"/>
    <w:rsid w:val="00B61AA4"/>
    <w:rsid w:val="00B95905"/>
    <w:rsid w:val="00BA22DA"/>
    <w:rsid w:val="00BA28BD"/>
    <w:rsid w:val="00BF05A3"/>
    <w:rsid w:val="00C07D64"/>
    <w:rsid w:val="00C14214"/>
    <w:rsid w:val="00C26100"/>
    <w:rsid w:val="00C42FBD"/>
    <w:rsid w:val="00C5244C"/>
    <w:rsid w:val="00C52A3C"/>
    <w:rsid w:val="00C65E82"/>
    <w:rsid w:val="00C92CEB"/>
    <w:rsid w:val="00CA0DFB"/>
    <w:rsid w:val="00CB474E"/>
    <w:rsid w:val="00CD2ED6"/>
    <w:rsid w:val="00CD5A83"/>
    <w:rsid w:val="00CE6974"/>
    <w:rsid w:val="00D04F30"/>
    <w:rsid w:val="00D05F62"/>
    <w:rsid w:val="00D11D9E"/>
    <w:rsid w:val="00D23293"/>
    <w:rsid w:val="00D240B2"/>
    <w:rsid w:val="00D446E5"/>
    <w:rsid w:val="00D45ED9"/>
    <w:rsid w:val="00D604DC"/>
    <w:rsid w:val="00D63C12"/>
    <w:rsid w:val="00D73A80"/>
    <w:rsid w:val="00D838EB"/>
    <w:rsid w:val="00D874DF"/>
    <w:rsid w:val="00DE0603"/>
    <w:rsid w:val="00DE0CE8"/>
    <w:rsid w:val="00DE230D"/>
    <w:rsid w:val="00E02B33"/>
    <w:rsid w:val="00E04F2F"/>
    <w:rsid w:val="00E059E9"/>
    <w:rsid w:val="00E0707A"/>
    <w:rsid w:val="00E17BAA"/>
    <w:rsid w:val="00E270E2"/>
    <w:rsid w:val="00E30D08"/>
    <w:rsid w:val="00E33A7C"/>
    <w:rsid w:val="00E34CD1"/>
    <w:rsid w:val="00E37626"/>
    <w:rsid w:val="00E53242"/>
    <w:rsid w:val="00E560AC"/>
    <w:rsid w:val="00E62003"/>
    <w:rsid w:val="00E6204B"/>
    <w:rsid w:val="00E7321B"/>
    <w:rsid w:val="00E84066"/>
    <w:rsid w:val="00E95205"/>
    <w:rsid w:val="00EB68FF"/>
    <w:rsid w:val="00EC389E"/>
    <w:rsid w:val="00ED5EFE"/>
    <w:rsid w:val="00ED6A30"/>
    <w:rsid w:val="00EE76D3"/>
    <w:rsid w:val="00EF0486"/>
    <w:rsid w:val="00F02102"/>
    <w:rsid w:val="00F074D2"/>
    <w:rsid w:val="00F15BAB"/>
    <w:rsid w:val="00F16234"/>
    <w:rsid w:val="00F24E85"/>
    <w:rsid w:val="00F34BBE"/>
    <w:rsid w:val="00F51E67"/>
    <w:rsid w:val="00F64CA2"/>
    <w:rsid w:val="00F953F3"/>
    <w:rsid w:val="00F96E80"/>
    <w:rsid w:val="00FA1CFA"/>
    <w:rsid w:val="00FB7C14"/>
    <w:rsid w:val="00FC0F1A"/>
    <w:rsid w:val="00FE3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2CE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92CEB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2D51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C92CE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rsid w:val="00C92CEB"/>
    <w:pPr>
      <w:spacing w:line="360" w:lineRule="auto"/>
      <w:jc w:val="both"/>
    </w:pPr>
    <w:rPr>
      <w:sz w:val="28"/>
    </w:rPr>
  </w:style>
  <w:style w:type="paragraph" w:styleId="Tekstprzypisudolnego">
    <w:name w:val="footnote text"/>
    <w:basedOn w:val="Normalny"/>
    <w:semiHidden/>
    <w:rsid w:val="00C92CEB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C92CEB"/>
    <w:rPr>
      <w:vertAlign w:val="superscript"/>
    </w:rPr>
  </w:style>
  <w:style w:type="paragraph" w:styleId="Nagwek">
    <w:name w:val="header"/>
    <w:basedOn w:val="Normalny"/>
    <w:rsid w:val="00C92CE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92C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92CEB"/>
  </w:style>
  <w:style w:type="paragraph" w:styleId="Tekstdymka">
    <w:name w:val="Balloon Text"/>
    <w:basedOn w:val="Normalny"/>
    <w:semiHidden/>
    <w:rsid w:val="003B7BCE"/>
    <w:rPr>
      <w:rFonts w:ascii="Tahoma" w:hAnsi="Tahoma" w:cs="Tahoma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2D514A"/>
  </w:style>
  <w:style w:type="paragraph" w:customStyle="1" w:styleId="DomylnaczcionkaakapituAkapitZnakZnakZnakZnakZnakZnak">
    <w:name w:val="Domyślna czcionka akapitu Akapit Znak Znak Znak Znak Znak Znak"/>
    <w:basedOn w:val="Normalny"/>
    <w:rsid w:val="008E6814"/>
  </w:style>
  <w:style w:type="paragraph" w:customStyle="1" w:styleId="ZnakZnakZnak">
    <w:name w:val="Znak Znak Znak"/>
    <w:basedOn w:val="Normalny"/>
    <w:rsid w:val="0001775A"/>
  </w:style>
  <w:style w:type="character" w:styleId="Odwoaniedokomentarza">
    <w:name w:val="annotation reference"/>
    <w:basedOn w:val="Domylnaczcionkaakapitu"/>
    <w:semiHidden/>
    <w:rsid w:val="00446E7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446E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46E72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0339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7879E-7262-4BD0-955E-481A1E009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2646</Words>
  <Characters>15876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Zalacznik 5.5. do KG-611-01-ARiMR_2_z</vt:lpstr>
    </vt:vector>
  </TitlesOfParts>
  <Company>ARiMR</Company>
  <LinksUpToDate>false</LinksUpToDate>
  <CharactersWithSpaces>18486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 5.5. do KG-611-01-ARiMR_2_z</dc:title>
  <dc:subject/>
  <dc:creator>DKZSZK</dc:creator>
  <cp:keywords/>
  <dc:description/>
  <cp:lastModifiedBy>pluzyczka.daniel</cp:lastModifiedBy>
  <cp:revision>18</cp:revision>
  <cp:lastPrinted>2011-06-03T16:06:00Z</cp:lastPrinted>
  <dcterms:created xsi:type="dcterms:W3CDTF">2011-07-19T11:58:00Z</dcterms:created>
  <dcterms:modified xsi:type="dcterms:W3CDTF">2011-09-09T12:01:00Z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-140069993</vt:i4>
  </property>
  <property fmtid="{D5CDD505-2E9C-101B-9397-08002B2CF9AE}" pid="3" name="_EmailSubject">
    <vt:lpwstr>Załączniki do KG-611-01-ARiMR_2_z</vt:lpwstr>
  </property>
  <property fmtid="{D5CDD505-2E9C-101B-9397-08002B2CF9AE}" pid="4" name="_AuthorEmail">
    <vt:lpwstr>Michal.Tasior@arimr.gov.pl</vt:lpwstr>
  </property>
  <property fmtid="{D5CDD505-2E9C-101B-9397-08002B2CF9AE}" pid="5" name="_AuthorEmailDisplayName">
    <vt:lpwstr>Tasior Michał</vt:lpwstr>
  </property>
  <property fmtid="{D5CDD505-2E9C-101B-9397-08002B2CF9AE}" pid="6" name="_ReviewingToolsShownOnce">
    <vt:lpwstr/>
  </property>
</Properties>
</file>